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4D" w:rsidRDefault="00720D4D" w:rsidP="00720D4D">
      <w:pPr>
        <w:shd w:val="clear" w:color="auto" w:fill="C00000"/>
        <w:rPr>
          <w:rFonts w:cs="TTE15ED650t00"/>
          <w:b/>
          <w:sz w:val="28"/>
          <w:szCs w:val="28"/>
        </w:rPr>
      </w:pPr>
      <w:r>
        <w:rPr>
          <w:rFonts w:cs="TTE15ED650t00"/>
          <w:b/>
          <w:sz w:val="28"/>
          <w:szCs w:val="28"/>
        </w:rPr>
        <w:t xml:space="preserve">SCHEDA : </w:t>
      </w:r>
    </w:p>
    <w:p w:rsidR="00C802C2" w:rsidRDefault="00C802C2" w:rsidP="00C802C2">
      <w:pPr>
        <w:autoSpaceDE w:val="0"/>
        <w:autoSpaceDN w:val="0"/>
        <w:adjustRightInd w:val="0"/>
        <w:rPr>
          <w:rFonts w:cs="Verdana"/>
          <w:b/>
          <w:bCs/>
          <w:iCs/>
          <w:color w:val="000000"/>
          <w:sz w:val="28"/>
          <w:szCs w:val="28"/>
        </w:rPr>
      </w:pPr>
      <w:r>
        <w:rPr>
          <w:rFonts w:cs="Verdana"/>
          <w:b/>
          <w:bCs/>
          <w:iCs/>
          <w:color w:val="000000"/>
          <w:sz w:val="28"/>
          <w:szCs w:val="28"/>
        </w:rPr>
        <w:t>ATTREZZATURA:  Piegaferri</w:t>
      </w:r>
    </w:p>
    <w:tbl>
      <w:tblPr>
        <w:tblpPr w:leftFromText="141" w:rightFromText="141" w:vertAnchor="text" w:tblpX="586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15"/>
      </w:tblGrid>
      <w:tr w:rsidR="00C802C2" w:rsidTr="007F5E20">
        <w:trPr>
          <w:trHeight w:val="2865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C802C2" w:rsidRDefault="00502D06" w:rsidP="007F5E20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iCs/>
                <w:color w:val="000000"/>
                <w:sz w:val="28"/>
                <w:szCs w:val="28"/>
              </w:rPr>
            </w:pPr>
            <w:r>
              <w:object w:dxaOrig="1440" w:dyaOrig="1545">
                <v:shape id="_x0000_i1025" type="#_x0000_t75" style="width:157.5pt;height:138.75pt" o:ole="">
                  <v:imagedata r:id="rId7" o:title=""/>
                </v:shape>
                <o:OLEObject Type="Embed" ProgID="PBrush" ShapeID="_x0000_i1025" DrawAspect="Content" ObjectID="_1144713343" r:id="rId8"/>
              </w:object>
            </w:r>
          </w:p>
        </w:tc>
      </w:tr>
    </w:tbl>
    <w:p w:rsidR="00C802C2" w:rsidRDefault="00C802C2" w:rsidP="00C802C2">
      <w:pPr>
        <w:pStyle w:val="NormaleWeb"/>
        <w:spacing w:line="276" w:lineRule="auto"/>
      </w:pPr>
      <w:r w:rsidRPr="00C6487D">
        <w:rPr>
          <w:rFonts w:asciiTheme="minorHAnsi" w:hAnsiTheme="minorHAnsi"/>
          <w:sz w:val="22"/>
          <w:szCs w:val="22"/>
        </w:rPr>
        <w:t xml:space="preserve">La piegaferri è una macchina utilizzata per la piegatura di barre e </w:t>
      </w:r>
      <w:r w:rsidR="00DC2EF3">
        <w:rPr>
          <w:rFonts w:asciiTheme="minorHAnsi" w:hAnsiTheme="minorHAnsi"/>
          <w:sz w:val="22"/>
          <w:szCs w:val="22"/>
        </w:rPr>
        <w:t xml:space="preserve">  </w:t>
      </w:r>
      <w:r w:rsidRPr="00C6487D">
        <w:rPr>
          <w:rFonts w:asciiTheme="minorHAnsi" w:hAnsiTheme="minorHAnsi"/>
          <w:sz w:val="22"/>
          <w:szCs w:val="22"/>
        </w:rPr>
        <w:t>tondini</w:t>
      </w:r>
      <w:r w:rsidR="00DC2EF3">
        <w:rPr>
          <w:rFonts w:asciiTheme="minorHAnsi" w:hAnsiTheme="minorHAnsi"/>
          <w:sz w:val="22"/>
          <w:szCs w:val="22"/>
        </w:rPr>
        <w:t xml:space="preserve">  </w:t>
      </w:r>
      <w:r w:rsidRPr="00C6487D">
        <w:rPr>
          <w:rFonts w:asciiTheme="minorHAnsi" w:hAnsiTheme="minorHAnsi"/>
          <w:sz w:val="22"/>
          <w:szCs w:val="22"/>
        </w:rPr>
        <w:t xml:space="preserve"> d’acciaio</w:t>
      </w:r>
      <w:r w:rsidR="00DC2EF3">
        <w:rPr>
          <w:rFonts w:asciiTheme="minorHAnsi" w:hAnsiTheme="minorHAnsi"/>
          <w:sz w:val="22"/>
          <w:szCs w:val="22"/>
        </w:rPr>
        <w:t xml:space="preserve"> </w:t>
      </w:r>
      <w:r w:rsidRPr="00C6487D">
        <w:rPr>
          <w:rFonts w:asciiTheme="minorHAnsi" w:hAnsiTheme="minorHAnsi"/>
          <w:sz w:val="22"/>
          <w:szCs w:val="22"/>
        </w:rPr>
        <w:t xml:space="preserve"> </w:t>
      </w:r>
      <w:r w:rsidR="00DC2EF3">
        <w:rPr>
          <w:rFonts w:asciiTheme="minorHAnsi" w:hAnsiTheme="minorHAnsi"/>
          <w:sz w:val="22"/>
          <w:szCs w:val="22"/>
        </w:rPr>
        <w:t xml:space="preserve">  </w:t>
      </w:r>
      <w:r w:rsidRPr="00C6487D">
        <w:rPr>
          <w:rFonts w:asciiTheme="minorHAnsi" w:hAnsiTheme="minorHAnsi"/>
          <w:sz w:val="22"/>
          <w:szCs w:val="22"/>
        </w:rPr>
        <w:t>per</w:t>
      </w:r>
      <w:r w:rsidR="00DC2EF3">
        <w:rPr>
          <w:rFonts w:asciiTheme="minorHAnsi" w:hAnsiTheme="minorHAnsi"/>
          <w:sz w:val="22"/>
          <w:szCs w:val="22"/>
        </w:rPr>
        <w:t xml:space="preserve"> </w:t>
      </w:r>
      <w:r w:rsidRPr="00C6487D">
        <w:rPr>
          <w:rFonts w:asciiTheme="minorHAnsi" w:hAnsiTheme="minorHAnsi"/>
          <w:sz w:val="22"/>
          <w:szCs w:val="22"/>
        </w:rPr>
        <w:t xml:space="preserve"> </w:t>
      </w:r>
      <w:r w:rsidR="00DC2EF3">
        <w:rPr>
          <w:rFonts w:asciiTheme="minorHAnsi" w:hAnsiTheme="minorHAnsi"/>
          <w:sz w:val="22"/>
          <w:szCs w:val="22"/>
        </w:rPr>
        <w:t xml:space="preserve"> </w:t>
      </w:r>
      <w:r w:rsidRPr="00C6487D">
        <w:rPr>
          <w:rFonts w:asciiTheme="minorHAnsi" w:hAnsiTheme="minorHAnsi"/>
          <w:sz w:val="22"/>
          <w:szCs w:val="22"/>
        </w:rPr>
        <w:t>calcestruzzo</w:t>
      </w:r>
      <w:r w:rsidR="00DC2EF3">
        <w:rPr>
          <w:rFonts w:asciiTheme="minorHAnsi" w:hAnsiTheme="minorHAnsi"/>
          <w:sz w:val="22"/>
          <w:szCs w:val="22"/>
        </w:rPr>
        <w:t xml:space="preserve"> </w:t>
      </w:r>
      <w:r w:rsidRPr="00C6487D">
        <w:rPr>
          <w:rFonts w:asciiTheme="minorHAnsi" w:hAnsiTheme="minorHAnsi"/>
          <w:sz w:val="22"/>
          <w:szCs w:val="22"/>
        </w:rPr>
        <w:t xml:space="preserve"> </w:t>
      </w:r>
      <w:r w:rsidR="00DC2EF3">
        <w:rPr>
          <w:rFonts w:asciiTheme="minorHAnsi" w:hAnsiTheme="minorHAnsi"/>
          <w:sz w:val="22"/>
          <w:szCs w:val="22"/>
        </w:rPr>
        <w:t xml:space="preserve"> </w:t>
      </w:r>
      <w:r w:rsidRPr="00C6487D">
        <w:rPr>
          <w:rFonts w:asciiTheme="minorHAnsi" w:hAnsiTheme="minorHAnsi"/>
          <w:sz w:val="22"/>
          <w:szCs w:val="22"/>
        </w:rPr>
        <w:t>armato (</w:t>
      </w:r>
      <w:r w:rsidR="00DC2EF3">
        <w:rPr>
          <w:rFonts w:asciiTheme="minorHAnsi" w:hAnsiTheme="minorHAnsi"/>
          <w:sz w:val="22"/>
          <w:szCs w:val="22"/>
        </w:rPr>
        <w:t xml:space="preserve"> </w:t>
      </w:r>
      <w:r w:rsidRPr="00C6487D">
        <w:rPr>
          <w:rFonts w:asciiTheme="minorHAnsi" w:hAnsiTheme="minorHAnsi"/>
          <w:sz w:val="22"/>
          <w:szCs w:val="22"/>
        </w:rPr>
        <w:t xml:space="preserve">staffe, ferri sagomati etc.), </w:t>
      </w:r>
      <w:r w:rsidR="00465916">
        <w:rPr>
          <w:rFonts w:asciiTheme="minorHAnsi" w:hAnsiTheme="minorHAnsi"/>
          <w:sz w:val="22"/>
          <w:szCs w:val="22"/>
        </w:rPr>
        <w:t>in cantiere.</w:t>
      </w:r>
    </w:p>
    <w:p w:rsidR="00C802C2" w:rsidRDefault="00C802C2" w:rsidP="00C802C2">
      <w:pPr>
        <w:autoSpaceDE w:val="0"/>
        <w:autoSpaceDN w:val="0"/>
        <w:adjustRightInd w:val="0"/>
        <w:rPr>
          <w:rFonts w:cs="Verdana"/>
          <w:b/>
          <w:bCs/>
          <w:color w:val="000000"/>
          <w:sz w:val="24"/>
          <w:szCs w:val="24"/>
        </w:rPr>
      </w:pPr>
      <w:r w:rsidRPr="00A3557C">
        <w:rPr>
          <w:rFonts w:cs="Verdana"/>
          <w:b/>
          <w:bCs/>
          <w:color w:val="000000"/>
          <w:sz w:val="24"/>
          <w:szCs w:val="24"/>
        </w:rPr>
        <w:t>PRESCRIZIONI PRELIMINARI</w:t>
      </w:r>
      <w:r>
        <w:rPr>
          <w:rFonts w:cs="Verdana"/>
          <w:b/>
          <w:bCs/>
          <w:color w:val="000000"/>
          <w:sz w:val="24"/>
          <w:szCs w:val="24"/>
        </w:rPr>
        <w:t xml:space="preserve">                                                                   </w:t>
      </w:r>
      <w:r w:rsidRPr="00344BB6">
        <w:rPr>
          <w:rFonts w:cs="Verdana"/>
          <w:color w:val="000000"/>
        </w:rPr>
        <w:t xml:space="preserve">La macchina deve essere </w:t>
      </w:r>
      <w:r w:rsidR="00DC2EF3">
        <w:rPr>
          <w:rFonts w:cs="Verdana"/>
          <w:color w:val="000000"/>
        </w:rPr>
        <w:t xml:space="preserve"> </w:t>
      </w:r>
      <w:r w:rsidRPr="00344BB6">
        <w:rPr>
          <w:rFonts w:cs="Verdana"/>
          <w:color w:val="000000"/>
        </w:rPr>
        <w:t>accompagnata</w:t>
      </w:r>
      <w:r w:rsidR="00DC2EF3">
        <w:rPr>
          <w:rFonts w:cs="Verdana"/>
          <w:color w:val="000000"/>
        </w:rPr>
        <w:t xml:space="preserve"> </w:t>
      </w:r>
      <w:r w:rsidRPr="00344BB6">
        <w:rPr>
          <w:rFonts w:cs="Verdana"/>
          <w:color w:val="000000"/>
        </w:rPr>
        <w:t xml:space="preserve"> da </w:t>
      </w:r>
      <w:r w:rsidR="00DC2EF3">
        <w:rPr>
          <w:rFonts w:cs="Verdana"/>
          <w:color w:val="000000"/>
        </w:rPr>
        <w:t xml:space="preserve"> </w:t>
      </w:r>
      <w:r w:rsidRPr="00344BB6">
        <w:rPr>
          <w:rFonts w:cs="Verdana"/>
          <w:color w:val="000000"/>
        </w:rPr>
        <w:t>informazioni di carattere tecnico e soprattutto dal libretto di garanzia e dalle istruzioni d'uso e manutenzione, riportanti le indicazioni necessarie per eseguire, senza alcun rischio l'utilizzazione, la regolazione, la manutenzione e le riparazioni della macchina stessa. Tale documentazione deve, inoltre, fornire le informazioni sull'emissione di potenza sonora e sulle vibrazioni prodotte. Sono vietati la fabbricazione, la vendita, il noleggio e la concessione in uso di attrezzatura a motore, macchinari ecc. non rispondenti alle disposizioni legislative e regolamentari vigenti in materia di sicurezza. Prima dell'introduzione in cantiere della piega ferri e periodicamente, devono essere eseguite periodicamente verifiche sullo stato manutentivo, ad opera di personale qualificato in grado di procedere alle eventuali necessarie riparazioni. Qualora vengano compiute operazioni di regolazione, riparazione o sostituzione di parti della macchina, bisognerà utilizzare solo ricambi ed accessori originali, come previsto nel libretto di manutenzione e non modificare alcuna parte della macchina.</w:t>
      </w:r>
      <w:r w:rsidRPr="00C105BC">
        <w:rPr>
          <w:rFonts w:cs="Verdana"/>
          <w:b/>
          <w:bCs/>
          <w:color w:val="000000"/>
          <w:sz w:val="24"/>
          <w:szCs w:val="24"/>
        </w:rPr>
        <w:t xml:space="preserve"> </w:t>
      </w:r>
      <w:r>
        <w:rPr>
          <w:rFonts w:cs="Verdana"/>
          <w:b/>
          <w:bCs/>
          <w:color w:val="000000"/>
          <w:sz w:val="24"/>
          <w:szCs w:val="24"/>
        </w:rPr>
        <w:t xml:space="preserve">                                         </w:t>
      </w:r>
    </w:p>
    <w:p w:rsidR="00C802C2" w:rsidRPr="00D52B43" w:rsidRDefault="00C802C2" w:rsidP="00C802C2">
      <w:pPr>
        <w:autoSpaceDE w:val="0"/>
        <w:autoSpaceDN w:val="0"/>
        <w:adjustRightInd w:val="0"/>
        <w:rPr>
          <w:rFonts w:cs="Verdana"/>
          <w:b/>
          <w:bCs/>
          <w:color w:val="000000"/>
          <w:sz w:val="24"/>
          <w:szCs w:val="24"/>
        </w:rPr>
      </w:pPr>
      <w:r w:rsidRPr="00D74A2E">
        <w:rPr>
          <w:rFonts w:cs="Verdana"/>
          <w:b/>
          <w:bCs/>
          <w:color w:val="000000"/>
          <w:sz w:val="24"/>
          <w:szCs w:val="24"/>
        </w:rPr>
        <w:t xml:space="preserve">VALUTAZIONE </w:t>
      </w:r>
      <w:r>
        <w:rPr>
          <w:rFonts w:cs="Verdana"/>
          <w:b/>
          <w:bCs/>
          <w:color w:val="000000"/>
          <w:sz w:val="24"/>
          <w:szCs w:val="24"/>
        </w:rPr>
        <w:t xml:space="preserve"> </w:t>
      </w:r>
      <w:r w:rsidRPr="00D74A2E">
        <w:rPr>
          <w:rFonts w:cs="Verdana"/>
          <w:b/>
          <w:bCs/>
          <w:color w:val="000000"/>
          <w:sz w:val="24"/>
          <w:szCs w:val="24"/>
        </w:rPr>
        <w:t xml:space="preserve">E </w:t>
      </w:r>
      <w:r>
        <w:rPr>
          <w:rFonts w:cs="Verdana"/>
          <w:b/>
          <w:bCs/>
          <w:color w:val="000000"/>
          <w:sz w:val="24"/>
          <w:szCs w:val="24"/>
        </w:rPr>
        <w:t xml:space="preserve"> </w:t>
      </w:r>
      <w:r w:rsidRPr="00D74A2E">
        <w:rPr>
          <w:rFonts w:cs="Verdana"/>
          <w:b/>
          <w:bCs/>
          <w:color w:val="000000"/>
          <w:sz w:val="24"/>
          <w:szCs w:val="24"/>
        </w:rPr>
        <w:t xml:space="preserve">CLASSIFICAZIONE </w:t>
      </w:r>
      <w:r>
        <w:rPr>
          <w:rFonts w:cs="Verdana"/>
          <w:b/>
          <w:bCs/>
          <w:color w:val="000000"/>
          <w:sz w:val="24"/>
          <w:szCs w:val="24"/>
        </w:rPr>
        <w:t xml:space="preserve"> </w:t>
      </w:r>
      <w:r w:rsidRPr="00D74A2E">
        <w:rPr>
          <w:rFonts w:cs="Verdana"/>
          <w:b/>
          <w:bCs/>
          <w:color w:val="000000"/>
          <w:sz w:val="24"/>
          <w:szCs w:val="24"/>
        </w:rPr>
        <w:t xml:space="preserve">DEI </w:t>
      </w:r>
      <w:r>
        <w:rPr>
          <w:rFonts w:cs="Verdana"/>
          <w:b/>
          <w:bCs/>
          <w:color w:val="000000"/>
          <w:sz w:val="24"/>
          <w:szCs w:val="24"/>
        </w:rPr>
        <w:t xml:space="preserve"> </w:t>
      </w:r>
      <w:r w:rsidRPr="00D74A2E">
        <w:rPr>
          <w:rFonts w:cs="Verdana"/>
          <w:b/>
          <w:bCs/>
          <w:color w:val="000000"/>
          <w:sz w:val="24"/>
          <w:szCs w:val="24"/>
        </w:rPr>
        <w:t>RISCHI</w:t>
      </w:r>
    </w:p>
    <w:tbl>
      <w:tblPr>
        <w:tblStyle w:val="Grigliatabella"/>
        <w:tblW w:w="9889" w:type="dxa"/>
        <w:tblLook w:val="04A0"/>
      </w:tblPr>
      <w:tblGrid>
        <w:gridCol w:w="3085"/>
        <w:gridCol w:w="2268"/>
        <w:gridCol w:w="2126"/>
        <w:gridCol w:w="2410"/>
      </w:tblGrid>
      <w:tr w:rsidR="00C802C2" w:rsidTr="007F5E20">
        <w:tc>
          <w:tcPr>
            <w:tcW w:w="3085" w:type="dxa"/>
            <w:shd w:val="clear" w:color="auto" w:fill="FFC000"/>
          </w:tcPr>
          <w:p w:rsidR="00C802C2" w:rsidRPr="00D74A2E" w:rsidRDefault="00C802C2" w:rsidP="007F5E20">
            <w:pPr>
              <w:autoSpaceDE w:val="0"/>
              <w:autoSpaceDN w:val="0"/>
              <w:adjustRightInd w:val="0"/>
              <w:rPr>
                <w:rFonts w:cs="Courier"/>
                <w:b/>
                <w:color w:val="000000"/>
              </w:rPr>
            </w:pPr>
            <w:r w:rsidRPr="00D74A2E">
              <w:rPr>
                <w:rFonts w:cs="Courier"/>
                <w:b/>
                <w:color w:val="000000"/>
              </w:rPr>
              <w:t>DESCRIZIONE</w:t>
            </w:r>
          </w:p>
          <w:p w:rsidR="00C802C2" w:rsidRPr="00D74A2E" w:rsidRDefault="00C802C2" w:rsidP="007F5E20">
            <w:pPr>
              <w:autoSpaceDE w:val="0"/>
              <w:autoSpaceDN w:val="0"/>
              <w:adjustRightInd w:val="0"/>
              <w:rPr>
                <w:rFonts w:cs="Courier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C000"/>
          </w:tcPr>
          <w:p w:rsidR="00C802C2" w:rsidRPr="00D74A2E" w:rsidRDefault="00C802C2" w:rsidP="007F5E20">
            <w:pPr>
              <w:autoSpaceDE w:val="0"/>
              <w:autoSpaceDN w:val="0"/>
              <w:adjustRightInd w:val="0"/>
              <w:rPr>
                <w:rFonts w:cs="Courier"/>
                <w:b/>
                <w:color w:val="000000"/>
              </w:rPr>
            </w:pPr>
            <w:r w:rsidRPr="00D74A2E">
              <w:rPr>
                <w:rFonts w:cs="Courier"/>
                <w:b/>
                <w:color w:val="000000"/>
              </w:rPr>
              <w:t>LIV. PROBABILITÀ</w:t>
            </w:r>
          </w:p>
        </w:tc>
        <w:tc>
          <w:tcPr>
            <w:tcW w:w="2126" w:type="dxa"/>
            <w:shd w:val="clear" w:color="auto" w:fill="FFC000"/>
          </w:tcPr>
          <w:p w:rsidR="00C802C2" w:rsidRPr="00D74A2E" w:rsidRDefault="00C802C2" w:rsidP="007F5E20">
            <w:pPr>
              <w:autoSpaceDE w:val="0"/>
              <w:autoSpaceDN w:val="0"/>
              <w:adjustRightInd w:val="0"/>
              <w:rPr>
                <w:rFonts w:cs="Courier"/>
                <w:b/>
                <w:color w:val="000000"/>
              </w:rPr>
            </w:pPr>
            <w:r w:rsidRPr="00D74A2E">
              <w:rPr>
                <w:rFonts w:cs="Courier"/>
                <w:b/>
                <w:color w:val="000000"/>
              </w:rPr>
              <w:t>ENTITÀ DANNO</w:t>
            </w:r>
          </w:p>
        </w:tc>
        <w:tc>
          <w:tcPr>
            <w:tcW w:w="2410" w:type="dxa"/>
            <w:shd w:val="clear" w:color="auto" w:fill="FFC000"/>
          </w:tcPr>
          <w:p w:rsidR="00C802C2" w:rsidRPr="00D74A2E" w:rsidRDefault="00C802C2" w:rsidP="007F5E20">
            <w:pPr>
              <w:autoSpaceDE w:val="0"/>
              <w:autoSpaceDN w:val="0"/>
              <w:adjustRightInd w:val="0"/>
              <w:rPr>
                <w:rFonts w:cs="Courier"/>
                <w:b/>
                <w:color w:val="000000"/>
              </w:rPr>
            </w:pPr>
            <w:r w:rsidRPr="00D74A2E">
              <w:rPr>
                <w:rFonts w:cs="Courier"/>
                <w:b/>
                <w:color w:val="000000"/>
              </w:rPr>
              <w:t>CLASSE</w:t>
            </w:r>
          </w:p>
        </w:tc>
      </w:tr>
      <w:tr w:rsidR="00C802C2" w:rsidTr="007F5E20">
        <w:tc>
          <w:tcPr>
            <w:tcW w:w="3085" w:type="dxa"/>
          </w:tcPr>
          <w:p w:rsidR="00C802C2" w:rsidRPr="00D52B43" w:rsidRDefault="00C802C2" w:rsidP="007F5E20">
            <w:pPr>
              <w:autoSpaceDE w:val="0"/>
              <w:autoSpaceDN w:val="0"/>
              <w:adjustRightInd w:val="0"/>
              <w:rPr>
                <w:rFonts w:cs="Courier"/>
                <w:color w:val="000000"/>
                <w:sz w:val="20"/>
                <w:szCs w:val="20"/>
              </w:rPr>
            </w:pPr>
            <w:r w:rsidRPr="00D52B43">
              <w:rPr>
                <w:rFonts w:cs="Verdana"/>
                <w:color w:val="000000"/>
                <w:sz w:val="20"/>
                <w:szCs w:val="20"/>
              </w:rPr>
              <w:t xml:space="preserve">Colpi, tagli, punture, abrasioni alle mani con </w:t>
            </w:r>
            <w:r w:rsidRPr="00D52B43">
              <w:rPr>
                <w:sz w:val="20"/>
                <w:szCs w:val="20"/>
              </w:rPr>
              <w:t>movimentano le barre di ferro</w:t>
            </w:r>
          </w:p>
        </w:tc>
        <w:tc>
          <w:tcPr>
            <w:tcW w:w="2268" w:type="dxa"/>
          </w:tcPr>
          <w:p w:rsidR="00C802C2" w:rsidRPr="00D661E9" w:rsidRDefault="00C802C2" w:rsidP="007F5E20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  <w:r w:rsidRPr="00D661E9">
              <w:rPr>
                <w:rFonts w:cs="Verdana"/>
                <w:color w:val="000000"/>
              </w:rPr>
              <w:t>Possibile</w:t>
            </w:r>
          </w:p>
        </w:tc>
        <w:tc>
          <w:tcPr>
            <w:tcW w:w="2126" w:type="dxa"/>
          </w:tcPr>
          <w:p w:rsidR="00C802C2" w:rsidRPr="00D661E9" w:rsidRDefault="00C802C2" w:rsidP="007F5E20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  <w:r w:rsidRPr="00D661E9">
              <w:rPr>
                <w:rFonts w:cs="Verdana"/>
                <w:color w:val="000000"/>
              </w:rPr>
              <w:t>Modesto</w:t>
            </w:r>
          </w:p>
        </w:tc>
        <w:tc>
          <w:tcPr>
            <w:tcW w:w="2410" w:type="dxa"/>
          </w:tcPr>
          <w:p w:rsidR="00C802C2" w:rsidRPr="00D661E9" w:rsidRDefault="00C802C2" w:rsidP="007F5E20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  <w:r w:rsidRPr="00D661E9">
              <w:rPr>
                <w:rFonts w:cs="Verdana"/>
                <w:b/>
                <w:bCs/>
                <w:color w:val="000000"/>
              </w:rPr>
              <w:t>Accettabile</w:t>
            </w:r>
          </w:p>
        </w:tc>
      </w:tr>
      <w:tr w:rsidR="00C802C2" w:rsidTr="007F5E20">
        <w:tc>
          <w:tcPr>
            <w:tcW w:w="3085" w:type="dxa"/>
          </w:tcPr>
          <w:p w:rsidR="00C802C2" w:rsidRPr="00D52B43" w:rsidRDefault="00C802C2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D52B43">
              <w:rPr>
                <w:rFonts w:cs="Arial"/>
                <w:sz w:val="20"/>
                <w:szCs w:val="20"/>
              </w:rPr>
              <w:t xml:space="preserve">movimentazione manuale dei carichi  per sollevare  </w:t>
            </w:r>
            <w:r w:rsidRPr="00D52B43">
              <w:rPr>
                <w:sz w:val="20"/>
                <w:szCs w:val="20"/>
              </w:rPr>
              <w:t>i ferri da lavorare e di quelli già sagomati e composti</w:t>
            </w:r>
            <w:r w:rsidRPr="00D52B4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C802C2" w:rsidRPr="00D661E9" w:rsidRDefault="00C802C2" w:rsidP="007F5E20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  <w:r>
              <w:rPr>
                <w:rFonts w:cs="Verdana"/>
                <w:color w:val="000000"/>
              </w:rPr>
              <w:t>Possibile</w:t>
            </w:r>
          </w:p>
        </w:tc>
        <w:tc>
          <w:tcPr>
            <w:tcW w:w="2126" w:type="dxa"/>
          </w:tcPr>
          <w:p w:rsidR="00C802C2" w:rsidRPr="00D661E9" w:rsidRDefault="00C802C2" w:rsidP="007F5E20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  <w:r w:rsidRPr="00D661E9">
              <w:rPr>
                <w:rFonts w:cs="Verdana"/>
                <w:color w:val="000000"/>
              </w:rPr>
              <w:t>Modesto</w:t>
            </w:r>
          </w:p>
        </w:tc>
        <w:tc>
          <w:tcPr>
            <w:tcW w:w="2410" w:type="dxa"/>
          </w:tcPr>
          <w:p w:rsidR="00C802C2" w:rsidRDefault="00C802C2" w:rsidP="007F5E20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</w:rPr>
            </w:pPr>
            <w:r w:rsidRPr="00D661E9">
              <w:rPr>
                <w:rFonts w:cs="Verdana"/>
                <w:b/>
                <w:bCs/>
                <w:color w:val="000000"/>
              </w:rPr>
              <w:t>Accettabile</w:t>
            </w:r>
          </w:p>
          <w:p w:rsidR="00C802C2" w:rsidRPr="00D661E9" w:rsidRDefault="00C802C2" w:rsidP="007F5E20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</w:p>
        </w:tc>
      </w:tr>
      <w:tr w:rsidR="00C802C2" w:rsidRPr="00D661E9" w:rsidTr="007F5E20">
        <w:tc>
          <w:tcPr>
            <w:tcW w:w="3085" w:type="dxa"/>
          </w:tcPr>
          <w:p w:rsidR="00C802C2" w:rsidRPr="00D52B43" w:rsidRDefault="00C802C2" w:rsidP="007F5E20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52B43">
              <w:rPr>
                <w:rFonts w:cs="Arial"/>
                <w:sz w:val="20"/>
                <w:szCs w:val="20"/>
              </w:rPr>
              <w:t xml:space="preserve"> Elettrocuzione</w:t>
            </w:r>
          </w:p>
        </w:tc>
        <w:tc>
          <w:tcPr>
            <w:tcW w:w="2268" w:type="dxa"/>
          </w:tcPr>
          <w:p w:rsidR="00C802C2" w:rsidRPr="00D661E9" w:rsidRDefault="00C802C2" w:rsidP="007F5E20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  <w:r>
              <w:rPr>
                <w:rFonts w:cs="Verdana"/>
                <w:color w:val="000000"/>
              </w:rPr>
              <w:t>Probabile</w:t>
            </w:r>
          </w:p>
        </w:tc>
        <w:tc>
          <w:tcPr>
            <w:tcW w:w="2126" w:type="dxa"/>
          </w:tcPr>
          <w:p w:rsidR="00C802C2" w:rsidRPr="00D661E9" w:rsidRDefault="00C802C2" w:rsidP="007F5E20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  <w:r>
              <w:rPr>
                <w:rFonts w:cs="Verdana"/>
                <w:color w:val="000000"/>
              </w:rPr>
              <w:t>Significativo</w:t>
            </w:r>
          </w:p>
        </w:tc>
        <w:tc>
          <w:tcPr>
            <w:tcW w:w="2410" w:type="dxa"/>
          </w:tcPr>
          <w:p w:rsidR="00C802C2" w:rsidRDefault="00C802C2" w:rsidP="007F5E20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  <w:r>
              <w:rPr>
                <w:rFonts w:cs="Verdana"/>
                <w:b/>
                <w:bCs/>
                <w:color w:val="000000"/>
              </w:rPr>
              <w:t>Notevole</w:t>
            </w:r>
            <w:r w:rsidRPr="00D661E9">
              <w:rPr>
                <w:rFonts w:ascii="Courier" w:hAnsi="Courier" w:cs="Courier"/>
                <w:color w:val="000000"/>
              </w:rPr>
              <w:t xml:space="preserve"> </w:t>
            </w:r>
          </w:p>
          <w:p w:rsidR="00C802C2" w:rsidRPr="00D661E9" w:rsidRDefault="00C802C2" w:rsidP="007F5E20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</w:p>
        </w:tc>
      </w:tr>
      <w:tr w:rsidR="00C802C2" w:rsidRPr="00D661E9" w:rsidTr="007F5E20">
        <w:tc>
          <w:tcPr>
            <w:tcW w:w="3085" w:type="dxa"/>
          </w:tcPr>
          <w:p w:rsidR="00C802C2" w:rsidRPr="00D52B43" w:rsidRDefault="00C802C2" w:rsidP="007F5E20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52B43">
              <w:rPr>
                <w:rFonts w:cs="Arial"/>
                <w:sz w:val="20"/>
                <w:szCs w:val="20"/>
              </w:rPr>
              <w:t>Scivolamento e caduta a livello</w:t>
            </w:r>
            <w:r w:rsidRPr="00D52B43">
              <w:rPr>
                <w:sz w:val="20"/>
                <w:szCs w:val="20"/>
              </w:rPr>
              <w:t xml:space="preserve"> in cui opera l’addetto va mantenuta sgombra dal ferro da sagomare</w:t>
            </w:r>
          </w:p>
        </w:tc>
        <w:tc>
          <w:tcPr>
            <w:tcW w:w="2268" w:type="dxa"/>
          </w:tcPr>
          <w:p w:rsidR="00C802C2" w:rsidRDefault="00C802C2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>
              <w:rPr>
                <w:rFonts w:cs="Verdana"/>
                <w:color w:val="000000"/>
              </w:rPr>
              <w:t>Possibile</w:t>
            </w:r>
          </w:p>
        </w:tc>
        <w:tc>
          <w:tcPr>
            <w:tcW w:w="2126" w:type="dxa"/>
          </w:tcPr>
          <w:p w:rsidR="00C802C2" w:rsidRPr="00D661E9" w:rsidRDefault="00C802C2" w:rsidP="007F5E20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  <w:r w:rsidRPr="00D661E9">
              <w:rPr>
                <w:rFonts w:cs="Verdana"/>
                <w:color w:val="000000"/>
              </w:rPr>
              <w:t>Modesto</w:t>
            </w:r>
          </w:p>
        </w:tc>
        <w:tc>
          <w:tcPr>
            <w:tcW w:w="2410" w:type="dxa"/>
          </w:tcPr>
          <w:p w:rsidR="00C802C2" w:rsidRDefault="00C802C2" w:rsidP="007F5E20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</w:rPr>
            </w:pPr>
            <w:r w:rsidRPr="00D661E9">
              <w:rPr>
                <w:rFonts w:cs="Verdana"/>
                <w:b/>
                <w:bCs/>
                <w:color w:val="000000"/>
              </w:rPr>
              <w:t>Accettabile</w:t>
            </w:r>
          </w:p>
          <w:p w:rsidR="00C802C2" w:rsidRPr="00D661E9" w:rsidRDefault="00C802C2" w:rsidP="007F5E20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</w:p>
        </w:tc>
      </w:tr>
      <w:tr w:rsidR="00C802C2" w:rsidRPr="00D661E9" w:rsidTr="007F5E20">
        <w:tc>
          <w:tcPr>
            <w:tcW w:w="3085" w:type="dxa"/>
          </w:tcPr>
          <w:p w:rsidR="00C802C2" w:rsidRPr="00D52B43" w:rsidRDefault="00C802C2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D52B43">
              <w:rPr>
                <w:sz w:val="20"/>
                <w:szCs w:val="20"/>
              </w:rPr>
              <w:t>Cesoiamento, stritolamento durante la lavorazione della sagomatura del ferro</w:t>
            </w:r>
          </w:p>
        </w:tc>
        <w:tc>
          <w:tcPr>
            <w:tcW w:w="2268" w:type="dxa"/>
          </w:tcPr>
          <w:p w:rsidR="00C802C2" w:rsidRPr="00D661E9" w:rsidRDefault="00C802C2" w:rsidP="007F5E20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  <w:r>
              <w:rPr>
                <w:rFonts w:cs="Verdana"/>
                <w:color w:val="000000"/>
              </w:rPr>
              <w:t>Probabile</w:t>
            </w:r>
          </w:p>
        </w:tc>
        <w:tc>
          <w:tcPr>
            <w:tcW w:w="2126" w:type="dxa"/>
          </w:tcPr>
          <w:p w:rsidR="00C802C2" w:rsidRPr="00D661E9" w:rsidRDefault="00C802C2" w:rsidP="007F5E20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  <w:r>
              <w:rPr>
                <w:rFonts w:cs="Verdana"/>
                <w:color w:val="000000"/>
              </w:rPr>
              <w:t>Significativo</w:t>
            </w:r>
          </w:p>
        </w:tc>
        <w:tc>
          <w:tcPr>
            <w:tcW w:w="2410" w:type="dxa"/>
          </w:tcPr>
          <w:p w:rsidR="00C802C2" w:rsidRDefault="00C802C2" w:rsidP="007F5E20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  <w:r>
              <w:rPr>
                <w:rFonts w:cs="Verdana"/>
                <w:b/>
                <w:bCs/>
                <w:color w:val="000000"/>
              </w:rPr>
              <w:t>Elevato</w:t>
            </w:r>
            <w:r w:rsidRPr="00D661E9">
              <w:rPr>
                <w:rFonts w:ascii="Courier" w:hAnsi="Courier" w:cs="Courier"/>
                <w:color w:val="000000"/>
              </w:rPr>
              <w:t xml:space="preserve"> </w:t>
            </w:r>
          </w:p>
          <w:p w:rsidR="00C802C2" w:rsidRPr="00D661E9" w:rsidRDefault="00C802C2" w:rsidP="007F5E20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</w:p>
        </w:tc>
      </w:tr>
      <w:tr w:rsidR="00C802C2" w:rsidRPr="00D661E9" w:rsidTr="007F5E20">
        <w:tc>
          <w:tcPr>
            <w:tcW w:w="3085" w:type="dxa"/>
          </w:tcPr>
          <w:p w:rsidR="00C802C2" w:rsidRPr="00D52B43" w:rsidRDefault="00C802C2" w:rsidP="007F5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2B43">
              <w:rPr>
                <w:sz w:val="20"/>
                <w:szCs w:val="20"/>
              </w:rPr>
              <w:t>Caduta di materiale dall’alto posizionamento della macchina in prossimità di mezzi di</w:t>
            </w:r>
            <w:r>
              <w:rPr>
                <w:sz w:val="20"/>
                <w:szCs w:val="20"/>
              </w:rPr>
              <w:t xml:space="preserve"> </w:t>
            </w:r>
            <w:r w:rsidRPr="00D52B43">
              <w:rPr>
                <w:sz w:val="20"/>
                <w:szCs w:val="20"/>
              </w:rPr>
              <w:t>sollevamento</w:t>
            </w:r>
          </w:p>
        </w:tc>
        <w:tc>
          <w:tcPr>
            <w:tcW w:w="2268" w:type="dxa"/>
          </w:tcPr>
          <w:p w:rsidR="00C802C2" w:rsidRDefault="00C802C2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>
              <w:rPr>
                <w:rFonts w:cs="Verdana"/>
                <w:color w:val="000000"/>
              </w:rPr>
              <w:t xml:space="preserve">Probabile </w:t>
            </w:r>
          </w:p>
        </w:tc>
        <w:tc>
          <w:tcPr>
            <w:tcW w:w="2126" w:type="dxa"/>
          </w:tcPr>
          <w:p w:rsidR="00C802C2" w:rsidRPr="00D661E9" w:rsidRDefault="00C802C2" w:rsidP="007F5E20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  <w:r>
              <w:rPr>
                <w:rFonts w:cs="Verdana"/>
                <w:color w:val="000000"/>
              </w:rPr>
              <w:t>Significativo</w:t>
            </w:r>
          </w:p>
        </w:tc>
        <w:tc>
          <w:tcPr>
            <w:tcW w:w="2410" w:type="dxa"/>
          </w:tcPr>
          <w:p w:rsidR="00C802C2" w:rsidRDefault="00C802C2" w:rsidP="007F5E20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  <w:r>
              <w:rPr>
                <w:rFonts w:cs="Verdana"/>
                <w:b/>
                <w:bCs/>
                <w:color w:val="000000"/>
              </w:rPr>
              <w:t>Notevole</w:t>
            </w:r>
            <w:r w:rsidRPr="00D661E9">
              <w:rPr>
                <w:rFonts w:ascii="Courier" w:hAnsi="Courier" w:cs="Courier"/>
                <w:color w:val="000000"/>
              </w:rPr>
              <w:t xml:space="preserve"> </w:t>
            </w:r>
          </w:p>
          <w:p w:rsidR="00C802C2" w:rsidRPr="00D661E9" w:rsidRDefault="00C802C2" w:rsidP="007F5E20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</w:p>
        </w:tc>
      </w:tr>
      <w:tr w:rsidR="00C802C2" w:rsidRPr="00D661E9" w:rsidTr="007F5E20">
        <w:tc>
          <w:tcPr>
            <w:tcW w:w="3085" w:type="dxa"/>
          </w:tcPr>
          <w:p w:rsidR="00C802C2" w:rsidRPr="00D52B43" w:rsidRDefault="00C802C2" w:rsidP="007F5E20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52B43">
              <w:rPr>
                <w:sz w:val="20"/>
                <w:szCs w:val="20"/>
              </w:rPr>
              <w:t>Urti, colpi, impatti, compressioni durante la lavorazione di sagomatura delle barre</w:t>
            </w:r>
          </w:p>
        </w:tc>
        <w:tc>
          <w:tcPr>
            <w:tcW w:w="2268" w:type="dxa"/>
          </w:tcPr>
          <w:p w:rsidR="00C802C2" w:rsidRDefault="00C802C2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>
              <w:rPr>
                <w:rFonts w:cs="Verdana"/>
                <w:color w:val="000000"/>
              </w:rPr>
              <w:t>Possibile</w:t>
            </w:r>
          </w:p>
        </w:tc>
        <w:tc>
          <w:tcPr>
            <w:tcW w:w="2126" w:type="dxa"/>
          </w:tcPr>
          <w:p w:rsidR="00C802C2" w:rsidRPr="00D661E9" w:rsidRDefault="00C802C2" w:rsidP="007F5E20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  <w:r>
              <w:rPr>
                <w:rFonts w:cs="Verdana"/>
                <w:color w:val="000000"/>
              </w:rPr>
              <w:t>Significativo</w:t>
            </w:r>
          </w:p>
        </w:tc>
        <w:tc>
          <w:tcPr>
            <w:tcW w:w="2410" w:type="dxa"/>
          </w:tcPr>
          <w:p w:rsidR="00C802C2" w:rsidRDefault="00C802C2" w:rsidP="007F5E20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  <w:r>
              <w:rPr>
                <w:rFonts w:cs="Verdana"/>
                <w:b/>
                <w:bCs/>
                <w:color w:val="000000"/>
              </w:rPr>
              <w:t>Elevato</w:t>
            </w:r>
          </w:p>
          <w:p w:rsidR="00C802C2" w:rsidRPr="00D661E9" w:rsidRDefault="00C802C2" w:rsidP="007F5E20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</w:p>
        </w:tc>
      </w:tr>
    </w:tbl>
    <w:p w:rsidR="00465916" w:rsidRDefault="00465916" w:rsidP="00C07011">
      <w:pPr>
        <w:widowControl w:val="0"/>
        <w:autoSpaceDE w:val="0"/>
        <w:autoSpaceDN w:val="0"/>
        <w:adjustRightInd w:val="0"/>
        <w:spacing w:after="0"/>
        <w:textAlignment w:val="baseline"/>
        <w:rPr>
          <w:b/>
          <w:sz w:val="24"/>
          <w:szCs w:val="24"/>
        </w:rPr>
      </w:pPr>
    </w:p>
    <w:p w:rsidR="00465916" w:rsidRDefault="00465916" w:rsidP="00C07011">
      <w:pPr>
        <w:widowControl w:val="0"/>
        <w:autoSpaceDE w:val="0"/>
        <w:autoSpaceDN w:val="0"/>
        <w:adjustRightInd w:val="0"/>
        <w:spacing w:after="0"/>
        <w:textAlignment w:val="baseline"/>
        <w:rPr>
          <w:b/>
          <w:sz w:val="24"/>
          <w:szCs w:val="24"/>
        </w:rPr>
      </w:pPr>
    </w:p>
    <w:p w:rsidR="00C07011" w:rsidRDefault="00C802C2" w:rsidP="00C07011">
      <w:pPr>
        <w:widowControl w:val="0"/>
        <w:autoSpaceDE w:val="0"/>
        <w:autoSpaceDN w:val="0"/>
        <w:adjustRightInd w:val="0"/>
        <w:spacing w:after="0"/>
        <w:textAlignment w:val="baseline"/>
      </w:pPr>
      <w:r w:rsidRPr="00480731">
        <w:rPr>
          <w:b/>
          <w:sz w:val="24"/>
          <w:szCs w:val="24"/>
        </w:rPr>
        <w:lastRenderedPageBreak/>
        <w:t>INTERVENTI/DISPOSIZIONI/PROCEDURE PER RIDURRE I RISCHI</w:t>
      </w:r>
      <w:r>
        <w:rPr>
          <w:b/>
          <w:sz w:val="24"/>
          <w:szCs w:val="24"/>
        </w:rPr>
        <w:t xml:space="preserve">                                                                          </w:t>
      </w:r>
      <w:r w:rsidRPr="00E66725">
        <w:t xml:space="preserve">A seguito della valutazione dei rischi sono riportate le seguenti misure di prevenzione volte a salvaguardare la </w:t>
      </w:r>
      <w:r w:rsidRPr="009920F9">
        <w:t xml:space="preserve">sicurezza e la salute dei </w:t>
      </w:r>
      <w:r>
        <w:t xml:space="preserve"> </w:t>
      </w:r>
      <w:r w:rsidRPr="009920F9">
        <w:t>lavoratori:</w:t>
      </w:r>
    </w:p>
    <w:p w:rsidR="00C07011" w:rsidRDefault="00C07011" w:rsidP="00C07011">
      <w:pPr>
        <w:widowControl w:val="0"/>
        <w:autoSpaceDE w:val="0"/>
        <w:autoSpaceDN w:val="0"/>
        <w:adjustRightInd w:val="0"/>
        <w:spacing w:after="0"/>
        <w:textAlignment w:val="baseline"/>
      </w:pPr>
    </w:p>
    <w:p w:rsidR="00C802C2" w:rsidRPr="00C07011" w:rsidRDefault="00C07011" w:rsidP="007B798E">
      <w:pPr>
        <w:widowControl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</w:rPr>
      </w:pPr>
      <w:r w:rsidRPr="00C07011">
        <w:rPr>
          <w:rFonts w:cs="Arial"/>
          <w:b/>
        </w:rPr>
        <w:t xml:space="preserve"> </w:t>
      </w:r>
      <w:r w:rsidRPr="009235B6">
        <w:rPr>
          <w:rFonts w:cs="Arial"/>
          <w:b/>
        </w:rPr>
        <w:t>Individuato il luogo di posizionamento della betoniera  in cantiere, è buona norma</w:t>
      </w:r>
      <w:r w:rsidRPr="009235B6">
        <w:rPr>
          <w:rFonts w:ascii="Arial" w:hAnsi="Arial" w:cs="Arial"/>
        </w:rPr>
        <w:t>:</w:t>
      </w:r>
    </w:p>
    <w:p w:rsidR="00C802C2" w:rsidRPr="00A70488" w:rsidRDefault="00C802C2" w:rsidP="007B798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cs="Verdana"/>
          <w:b/>
          <w:bCs/>
          <w:iCs/>
          <w:color w:val="000000"/>
        </w:rPr>
      </w:pPr>
      <w:r w:rsidRPr="00A70488">
        <w:rPr>
          <w:rFonts w:eastAsia="Times New Roman" w:cs="Times New Roman"/>
          <w:lang w:eastAsia="it-IT"/>
        </w:rPr>
        <w:t xml:space="preserve">La macchina piegaferri deve essere posizionata in maniera stabile in modo che non possa ribaltarsi e costituire pericolo per i lavoratori.    </w:t>
      </w:r>
    </w:p>
    <w:p w:rsidR="00B82987" w:rsidRPr="00B82987" w:rsidRDefault="00C802C2" w:rsidP="007B798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cs="Verdana"/>
          <w:b/>
          <w:bCs/>
          <w:iCs/>
          <w:color w:val="000000"/>
        </w:rPr>
      </w:pPr>
      <w:r w:rsidRPr="00A70488">
        <w:rPr>
          <w:rFonts w:eastAsia="Times New Roman" w:cs="Times New Roman"/>
          <w:lang w:eastAsia="it-IT"/>
        </w:rPr>
        <w:t>La macchina va installata su un basamento realizzato in cemento o in tavoloni per garantirne l’orizzontalità e per impedire</w:t>
      </w:r>
      <w:r w:rsidR="00341ACD">
        <w:rPr>
          <w:rFonts w:eastAsia="Times New Roman" w:cs="Times New Roman"/>
          <w:lang w:eastAsia="it-IT"/>
        </w:rPr>
        <w:t xml:space="preserve"> </w:t>
      </w:r>
      <w:r w:rsidRPr="00A70488">
        <w:rPr>
          <w:rFonts w:eastAsia="Times New Roman" w:cs="Times New Roman"/>
          <w:lang w:eastAsia="it-IT"/>
        </w:rPr>
        <w:t xml:space="preserve"> eventuali </w:t>
      </w:r>
      <w:r w:rsidR="00341ACD">
        <w:rPr>
          <w:rFonts w:eastAsia="Times New Roman" w:cs="Times New Roman"/>
          <w:lang w:eastAsia="it-IT"/>
        </w:rPr>
        <w:t xml:space="preserve"> </w:t>
      </w:r>
      <w:r w:rsidRPr="00A70488">
        <w:rPr>
          <w:rFonts w:eastAsia="Times New Roman" w:cs="Times New Roman"/>
          <w:lang w:eastAsia="it-IT"/>
        </w:rPr>
        <w:t xml:space="preserve">scostamenti </w:t>
      </w:r>
      <w:r w:rsidR="00341ACD">
        <w:rPr>
          <w:rFonts w:eastAsia="Times New Roman" w:cs="Times New Roman"/>
          <w:lang w:eastAsia="it-IT"/>
        </w:rPr>
        <w:t xml:space="preserve"> della macchina </w:t>
      </w:r>
      <w:r w:rsidRPr="00A70488">
        <w:rPr>
          <w:rFonts w:eastAsia="Times New Roman" w:cs="Times New Roman"/>
          <w:lang w:eastAsia="it-IT"/>
        </w:rPr>
        <w:t xml:space="preserve"> dovuti </w:t>
      </w:r>
      <w:r w:rsidR="00341ACD">
        <w:rPr>
          <w:rFonts w:eastAsia="Times New Roman" w:cs="Times New Roman"/>
          <w:lang w:eastAsia="it-IT"/>
        </w:rPr>
        <w:t xml:space="preserve"> </w:t>
      </w:r>
      <w:r w:rsidRPr="00A70488">
        <w:rPr>
          <w:rFonts w:eastAsia="Times New Roman" w:cs="Times New Roman"/>
          <w:lang w:eastAsia="it-IT"/>
        </w:rPr>
        <w:t xml:space="preserve">a </w:t>
      </w:r>
      <w:r w:rsidR="00341ACD">
        <w:rPr>
          <w:rFonts w:eastAsia="Times New Roman" w:cs="Times New Roman"/>
          <w:lang w:eastAsia="it-IT"/>
        </w:rPr>
        <w:t xml:space="preserve"> </w:t>
      </w:r>
      <w:r w:rsidRPr="00A70488">
        <w:rPr>
          <w:rFonts w:eastAsia="Times New Roman" w:cs="Times New Roman"/>
          <w:lang w:eastAsia="it-IT"/>
        </w:rPr>
        <w:t xml:space="preserve">cedimenti </w:t>
      </w:r>
      <w:r w:rsidR="00341ACD">
        <w:rPr>
          <w:rFonts w:eastAsia="Times New Roman" w:cs="Times New Roman"/>
          <w:lang w:eastAsia="it-IT"/>
        </w:rPr>
        <w:t xml:space="preserve"> </w:t>
      </w:r>
      <w:r w:rsidRPr="00A70488">
        <w:rPr>
          <w:rFonts w:eastAsia="Times New Roman" w:cs="Times New Roman"/>
          <w:lang w:eastAsia="it-IT"/>
        </w:rPr>
        <w:t>del terreno.</w:t>
      </w:r>
      <w:r w:rsidR="00B82987" w:rsidRPr="00B82987">
        <w:rPr>
          <w:rFonts w:eastAsia="Times New Roman" w:cs="Times New Roman"/>
          <w:lang w:eastAsia="it-IT"/>
        </w:rPr>
        <w:t xml:space="preserve"> </w:t>
      </w:r>
    </w:p>
    <w:p w:rsidR="00C802C2" w:rsidRPr="00D6531E" w:rsidRDefault="00B82987" w:rsidP="007B798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cs="Verdana"/>
          <w:b/>
          <w:bCs/>
          <w:iCs/>
          <w:color w:val="000000"/>
        </w:rPr>
      </w:pPr>
      <w:r w:rsidRPr="00A70488">
        <w:rPr>
          <w:rFonts w:eastAsia="Times New Roman" w:cs="Times New Roman"/>
          <w:lang w:eastAsia="it-IT"/>
        </w:rPr>
        <w:t>Nel caso di macchine dotate di ruote, per eventuali piccoli spostamenti all’interno del cantiere, al momento del posizionamento devono essere bloccate.</w:t>
      </w:r>
      <w:r w:rsidR="00C802C2" w:rsidRPr="00B82987">
        <w:rPr>
          <w:rFonts w:eastAsia="Times New Roman" w:cs="Times New Roman"/>
          <w:lang w:eastAsia="it-IT"/>
        </w:rPr>
        <w:t xml:space="preserve"> </w:t>
      </w:r>
    </w:p>
    <w:p w:rsidR="00D6531E" w:rsidRDefault="00D6531E" w:rsidP="00D6531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99" w:hanging="357"/>
        <w:jc w:val="both"/>
        <w:rPr>
          <w:rFonts w:cs="TimesNewRoman"/>
        </w:rPr>
      </w:pPr>
      <w:r w:rsidRPr="00863F77">
        <w:rPr>
          <w:rFonts w:cs="TimesNewRoman"/>
        </w:rPr>
        <w:t xml:space="preserve">Non esporre la piegaferri alla pioggia: nel peggiore dei casi proteggila con un idoneo telo impermeabile </w:t>
      </w:r>
      <w:r>
        <w:rPr>
          <w:rFonts w:cs="TimesNewRoman"/>
        </w:rPr>
        <w:t xml:space="preserve"> </w:t>
      </w:r>
      <w:r w:rsidRPr="00863F77">
        <w:rPr>
          <w:rFonts w:cs="TimesNewRoman"/>
        </w:rPr>
        <w:t>ben fissato.</w:t>
      </w:r>
    </w:p>
    <w:p w:rsidR="00D6531E" w:rsidRPr="000720FE" w:rsidRDefault="00D6531E" w:rsidP="000720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99" w:hanging="357"/>
        <w:jc w:val="both"/>
        <w:rPr>
          <w:rFonts w:cs="TimesNewRoman"/>
        </w:rPr>
      </w:pPr>
      <w:r w:rsidRPr="000720FE">
        <w:rPr>
          <w:rFonts w:cs="TimesNewRoman"/>
        </w:rPr>
        <w:t>Prendere i necessari provvedimenti nei confronti di lavoratori che non rispettano le disposizioni per l'uso in sicurezza della macchina</w:t>
      </w:r>
      <w:r w:rsidR="000720FE">
        <w:rPr>
          <w:rFonts w:cs="TimesNewRoman"/>
        </w:rPr>
        <w:t xml:space="preserve"> </w:t>
      </w:r>
      <w:r w:rsidR="000720FE">
        <w:t xml:space="preserve">il </w:t>
      </w:r>
      <w:r w:rsidR="000720FE" w:rsidRPr="000720FE">
        <w:t xml:space="preserve">suo utilizzo deve  essere affidato  esclusivamente  a  personale ben   formato, informato e addestrato al  corretto  utilizzo  in sicurezza. </w:t>
      </w:r>
    </w:p>
    <w:p w:rsidR="00D6531E" w:rsidRPr="00D6531E" w:rsidRDefault="00D6531E" w:rsidP="00D6531E">
      <w:pPr>
        <w:pStyle w:val="Paragrafoelenco"/>
        <w:autoSpaceDE w:val="0"/>
        <w:autoSpaceDN w:val="0"/>
        <w:adjustRightInd w:val="0"/>
        <w:spacing w:after="0" w:line="360" w:lineRule="auto"/>
        <w:ind w:left="499"/>
        <w:jc w:val="both"/>
        <w:rPr>
          <w:rFonts w:cs="TimesNewRoman"/>
        </w:rPr>
      </w:pPr>
    </w:p>
    <w:p w:rsidR="00B82987" w:rsidRPr="00B82987" w:rsidRDefault="005072CB" w:rsidP="00B82987">
      <w:pPr>
        <w:autoSpaceDE w:val="0"/>
        <w:autoSpaceDN w:val="0"/>
        <w:adjustRightInd w:val="0"/>
        <w:ind w:left="142"/>
        <w:jc w:val="both"/>
        <w:rPr>
          <w:rFonts w:cs="Verdana"/>
          <w:b/>
          <w:bCs/>
          <w:iCs/>
          <w:color w:val="000000"/>
        </w:rPr>
      </w:pPr>
      <w:r>
        <w:rPr>
          <w:rFonts w:cs="Verdana"/>
          <w:b/>
          <w:bCs/>
          <w:iCs/>
          <w:color w:val="000000"/>
        </w:rPr>
        <w:t>P</w:t>
      </w:r>
      <w:r w:rsidR="00B82987">
        <w:rPr>
          <w:rFonts w:cs="Verdana"/>
          <w:b/>
          <w:bCs/>
          <w:iCs/>
          <w:color w:val="000000"/>
        </w:rPr>
        <w:t xml:space="preserve">er i rischi di caduta del materiale dall’alto, </w:t>
      </w:r>
      <w:r>
        <w:rPr>
          <w:rFonts w:cs="Verdana"/>
          <w:b/>
          <w:bCs/>
          <w:iCs/>
          <w:color w:val="000000"/>
        </w:rPr>
        <w:t>si devono adottare le seguenti misure preventive e protettive essenziali:</w:t>
      </w:r>
    </w:p>
    <w:p w:rsidR="00B82987" w:rsidRPr="00B82987" w:rsidRDefault="00C802C2" w:rsidP="007B798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99" w:hanging="357"/>
        <w:rPr>
          <w:rFonts w:cs="Verdana"/>
          <w:b/>
          <w:bCs/>
          <w:iCs/>
          <w:color w:val="000000"/>
        </w:rPr>
      </w:pPr>
      <w:r w:rsidRPr="00A70488">
        <w:t>Nel posizionare la macchina si deve evitare che essa sia posta sotto ponteggi, ponti sospesi, ponti a sbalzo o altri luoghi dai quali è possibile che si verifichi la caduta di oggetti o materiali dall’alto</w:t>
      </w:r>
      <w:r w:rsidR="00B82987">
        <w:t>.</w:t>
      </w:r>
    </w:p>
    <w:p w:rsidR="00C802C2" w:rsidRPr="00B82987" w:rsidRDefault="00C802C2" w:rsidP="007B798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99" w:hanging="357"/>
        <w:rPr>
          <w:rFonts w:cs="Verdana"/>
          <w:b/>
          <w:bCs/>
          <w:iCs/>
          <w:color w:val="000000"/>
        </w:rPr>
      </w:pPr>
      <w:r w:rsidRPr="00A70488">
        <w:t xml:space="preserve"> Qualora non sia possibile è opportuno realizzare un solido impalcato nella zona sovrastante, a oltre 3 metri di altezza, a protezione dei lavoratori</w:t>
      </w:r>
      <w:r w:rsidR="00B82987">
        <w:t>.</w:t>
      </w:r>
    </w:p>
    <w:p w:rsidR="005072CB" w:rsidRPr="00B82987" w:rsidRDefault="005072CB" w:rsidP="005072CB">
      <w:pPr>
        <w:autoSpaceDE w:val="0"/>
        <w:autoSpaceDN w:val="0"/>
        <w:adjustRightInd w:val="0"/>
        <w:ind w:left="142"/>
        <w:jc w:val="both"/>
        <w:rPr>
          <w:rFonts w:cs="Verdana"/>
          <w:b/>
          <w:bCs/>
          <w:iCs/>
          <w:color w:val="000000"/>
        </w:rPr>
      </w:pPr>
      <w:r>
        <w:rPr>
          <w:rFonts w:cs="Verdana"/>
          <w:b/>
          <w:bCs/>
          <w:iCs/>
          <w:color w:val="000000"/>
        </w:rPr>
        <w:t>P</w:t>
      </w:r>
      <w:r w:rsidR="00B82987">
        <w:rPr>
          <w:rFonts w:cs="Verdana"/>
          <w:b/>
          <w:bCs/>
          <w:iCs/>
          <w:color w:val="000000"/>
        </w:rPr>
        <w:t xml:space="preserve">er i rischi di  elettrocuzione, </w:t>
      </w:r>
      <w:r>
        <w:rPr>
          <w:rFonts w:cs="Verdana"/>
          <w:b/>
          <w:bCs/>
          <w:iCs/>
          <w:color w:val="000000"/>
        </w:rPr>
        <w:t>si devono adottare le seguenti misure preventive e protettive essenziali:</w:t>
      </w:r>
    </w:p>
    <w:p w:rsidR="005072CB" w:rsidRPr="005072CB" w:rsidRDefault="005072CB" w:rsidP="005072C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Verdana"/>
          <w:b/>
          <w:bCs/>
          <w:iCs/>
          <w:color w:val="000000"/>
        </w:rPr>
      </w:pPr>
      <w:r w:rsidRPr="005072CB">
        <w:rPr>
          <w:rFonts w:cs="Arial"/>
        </w:rPr>
        <w:t xml:space="preserve">I comandi di attivazione della macchina devono essere realizzati con protezione meccanica adeguata alle condizioni di effettivo utilizzo, e comunque con un grado di protezione non inferiore a IP 54.                               Il quadro elettrico da cui viene alimentata la macchina deve essere del tipo ASC. </w:t>
      </w:r>
    </w:p>
    <w:p w:rsidR="00C802C2" w:rsidRPr="00557E76" w:rsidRDefault="00C802C2" w:rsidP="005072C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99" w:hanging="357"/>
        <w:jc w:val="both"/>
        <w:rPr>
          <w:rFonts w:cs="Verdana"/>
          <w:b/>
          <w:bCs/>
          <w:iCs/>
          <w:color w:val="000000"/>
        </w:rPr>
      </w:pPr>
      <w:r w:rsidRPr="00557E76">
        <w:rPr>
          <w:rFonts w:cs="Arial"/>
        </w:rPr>
        <w:t xml:space="preserve">Il cavo di alimentazione o presa mobile (prolunga) deve essere di tipo flessibile (H07RN-F o tipo equivalente).                                           </w:t>
      </w:r>
    </w:p>
    <w:p w:rsidR="00C802C2" w:rsidRPr="00557E76" w:rsidRDefault="00C802C2" w:rsidP="00B8298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99" w:hanging="357"/>
        <w:jc w:val="both"/>
        <w:rPr>
          <w:rFonts w:cs="Verdana"/>
          <w:b/>
          <w:bCs/>
          <w:iCs/>
          <w:color w:val="000000"/>
        </w:rPr>
      </w:pPr>
      <w:r w:rsidRPr="00557E76">
        <w:rPr>
          <w:rFonts w:cs="Arial"/>
        </w:rPr>
        <w:t xml:space="preserve"> La posa del cavo di alimentazione deve essere eseguita in modo che la linea elettrica non risulti danneggiata. Essa va realizzata, per quanto possibile, fuori dalle vie di transito e in modo da evitare sforzi meccanici.</w:t>
      </w:r>
    </w:p>
    <w:p w:rsidR="00C802C2" w:rsidRPr="00557E76" w:rsidRDefault="00C802C2" w:rsidP="00B8298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99" w:hanging="357"/>
        <w:jc w:val="both"/>
        <w:rPr>
          <w:rFonts w:cs="Verdana"/>
          <w:b/>
          <w:bCs/>
          <w:iCs/>
          <w:color w:val="000000"/>
        </w:rPr>
      </w:pPr>
      <w:r>
        <w:rPr>
          <w:rFonts w:cs="Arial"/>
        </w:rPr>
        <w:t xml:space="preserve"> </w:t>
      </w:r>
      <w:r w:rsidRPr="00557E76">
        <w:rPr>
          <w:rFonts w:cs="Arial"/>
        </w:rPr>
        <w:t xml:space="preserve">Le prese a spina devono rispondere alle norme CEI 23-12 ed avere un grado di protezione almeno IP 55. </w:t>
      </w:r>
    </w:p>
    <w:p w:rsidR="00B82987" w:rsidRPr="00677893" w:rsidRDefault="00341ACD" w:rsidP="00341AC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99" w:hanging="357"/>
        <w:jc w:val="both"/>
        <w:rPr>
          <w:rFonts w:cs="Verdana"/>
          <w:b/>
          <w:bCs/>
          <w:iCs/>
          <w:color w:val="000000"/>
        </w:rPr>
      </w:pPr>
      <w:r>
        <w:rPr>
          <w:rFonts w:cs="Arial"/>
        </w:rPr>
        <w:lastRenderedPageBreak/>
        <w:t xml:space="preserve"> </w:t>
      </w:r>
      <w:r w:rsidR="00C802C2" w:rsidRPr="00557E76">
        <w:rPr>
          <w:rFonts w:cs="Arial"/>
        </w:rPr>
        <w:t xml:space="preserve">La messa a terra della piegaferri avviene tramite il conduttore di protezione del cavo di alimentazione. </w:t>
      </w:r>
      <w:r w:rsidR="00C802C2">
        <w:rPr>
          <w:rFonts w:cs="Arial"/>
        </w:rPr>
        <w:t xml:space="preserve"> </w:t>
      </w:r>
      <w:r w:rsidR="00C802C2" w:rsidRPr="00557E76">
        <w:rPr>
          <w:rFonts w:cs="Arial"/>
        </w:rPr>
        <w:t xml:space="preserve">L’interruttore differenziale che protegge la linea di alimentazione deve possedere una soglia di intervento minore o uguale 0,03 A.  </w:t>
      </w:r>
    </w:p>
    <w:p w:rsidR="00677893" w:rsidRPr="00D6531E" w:rsidRDefault="00677893" w:rsidP="00341AC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99" w:hanging="357"/>
        <w:jc w:val="both"/>
        <w:rPr>
          <w:rFonts w:cs="Verdana"/>
          <w:b/>
          <w:bCs/>
          <w:iCs/>
          <w:color w:val="000000"/>
        </w:rPr>
      </w:pPr>
      <w:r w:rsidRPr="00557E76">
        <w:rPr>
          <w:rFonts w:cs="TimesNewRoman"/>
        </w:rPr>
        <w:t>Tenere sempre</w:t>
      </w:r>
      <w:r>
        <w:rPr>
          <w:rFonts w:cs="TimesNewRoman"/>
        </w:rPr>
        <w:t xml:space="preserve"> </w:t>
      </w:r>
      <w:r w:rsidRPr="00557E76">
        <w:rPr>
          <w:rFonts w:cs="TimesNewRoman"/>
        </w:rPr>
        <w:t>ben protetto il</w:t>
      </w:r>
      <w:r>
        <w:rPr>
          <w:rFonts w:cs="TimesNewRoman"/>
        </w:rPr>
        <w:t xml:space="preserve"> </w:t>
      </w:r>
      <w:r w:rsidRPr="00557E76">
        <w:rPr>
          <w:rFonts w:cs="TimesNewRoman"/>
        </w:rPr>
        <w:t>cavo elettrico, i</w:t>
      </w:r>
      <w:r>
        <w:rPr>
          <w:rFonts w:cs="TimesNewRoman"/>
        </w:rPr>
        <w:t xml:space="preserve"> </w:t>
      </w:r>
      <w:r w:rsidRPr="00557E76">
        <w:rPr>
          <w:rFonts w:cs="TimesNewRoman"/>
        </w:rPr>
        <w:t>suoi attacchi e</w:t>
      </w:r>
      <w:r>
        <w:rPr>
          <w:rFonts w:cs="TimesNewRoman"/>
        </w:rPr>
        <w:t xml:space="preserve"> </w:t>
      </w:r>
      <w:r w:rsidRPr="00557E76">
        <w:rPr>
          <w:rFonts w:cs="TimesNewRoman"/>
        </w:rPr>
        <w:t>l'interruttore; non</w:t>
      </w:r>
      <w:r>
        <w:rPr>
          <w:rFonts w:cs="TimesNewRoman"/>
        </w:rPr>
        <w:t xml:space="preserve">  </w:t>
      </w:r>
      <w:r w:rsidRPr="00557E76">
        <w:rPr>
          <w:rFonts w:cs="TimesNewRoman"/>
        </w:rPr>
        <w:t>toccarli stando sul</w:t>
      </w:r>
      <w:r>
        <w:rPr>
          <w:rFonts w:cs="TimesNewRoman"/>
        </w:rPr>
        <w:t xml:space="preserve"> </w:t>
      </w:r>
      <w:r w:rsidRPr="00557E76">
        <w:rPr>
          <w:rFonts w:cs="TimesNewRoman"/>
        </w:rPr>
        <w:t>bagnato o con le</w:t>
      </w:r>
      <w:r>
        <w:rPr>
          <w:rFonts w:cs="TimesNewRoman"/>
        </w:rPr>
        <w:t xml:space="preserve"> </w:t>
      </w:r>
      <w:r w:rsidRPr="00557E76">
        <w:rPr>
          <w:rFonts w:cs="TimesNewRoman"/>
        </w:rPr>
        <w:t>mani bagnate</w:t>
      </w:r>
      <w:r>
        <w:rPr>
          <w:rFonts w:cs="TimesNewRoman"/>
        </w:rPr>
        <w:t>.</w:t>
      </w:r>
    </w:p>
    <w:p w:rsidR="00C802C2" w:rsidRPr="00B82987" w:rsidRDefault="00C802C2" w:rsidP="00341ACD">
      <w:pPr>
        <w:autoSpaceDE w:val="0"/>
        <w:autoSpaceDN w:val="0"/>
        <w:adjustRightInd w:val="0"/>
        <w:jc w:val="both"/>
        <w:rPr>
          <w:rFonts w:cs="Verdana"/>
          <w:b/>
          <w:bCs/>
          <w:iCs/>
          <w:color w:val="000000"/>
        </w:rPr>
      </w:pPr>
      <w:r w:rsidRPr="00B82987">
        <w:rPr>
          <w:rFonts w:cs="Arial"/>
        </w:rPr>
        <w:t xml:space="preserve"> </w:t>
      </w:r>
      <w:r w:rsidR="005072CB">
        <w:rPr>
          <w:rFonts w:cs="Verdana"/>
          <w:b/>
          <w:bCs/>
          <w:iCs/>
          <w:color w:val="000000"/>
        </w:rPr>
        <w:t>P</w:t>
      </w:r>
      <w:r w:rsidR="00B82987">
        <w:rPr>
          <w:rFonts w:cs="Verdana"/>
          <w:b/>
          <w:bCs/>
          <w:iCs/>
          <w:color w:val="000000"/>
        </w:rPr>
        <w:t>er i rischi di scivolamenti e caduta a l</w:t>
      </w:r>
      <w:r w:rsidR="005072CB">
        <w:rPr>
          <w:rFonts w:cs="Verdana"/>
          <w:b/>
          <w:bCs/>
          <w:iCs/>
          <w:color w:val="000000"/>
        </w:rPr>
        <w:t>ivello , si devono adottare le seguenti misure preventive e protettive essenziali:</w:t>
      </w:r>
    </w:p>
    <w:p w:rsidR="00677893" w:rsidRDefault="00677893" w:rsidP="00341ACD">
      <w:pPr>
        <w:pStyle w:val="Paragrafoelenco"/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6F6EBA">
        <w:rPr>
          <w:rFonts w:cs="Arial"/>
        </w:rPr>
        <w:t xml:space="preserve">Delimitare </w:t>
      </w:r>
      <w:r>
        <w:rPr>
          <w:rFonts w:cs="Arial"/>
        </w:rPr>
        <w:t xml:space="preserve">l'area di stoccaggio del ferro </w:t>
      </w:r>
      <w:r w:rsidRPr="006F6EBA">
        <w:rPr>
          <w:rFonts w:cs="Arial"/>
        </w:rPr>
        <w:t xml:space="preserve">, predisporre la segnaletica di segnalamento </w:t>
      </w:r>
      <w:r>
        <w:rPr>
          <w:rFonts w:cs="Arial"/>
        </w:rPr>
        <w:t>prevista nel piano di sicurezza;</w:t>
      </w:r>
    </w:p>
    <w:p w:rsidR="00677893" w:rsidRDefault="00341ACD" w:rsidP="00341ACD">
      <w:pPr>
        <w:pStyle w:val="Paragrafoelenco"/>
        <w:numPr>
          <w:ilvl w:val="0"/>
          <w:numId w:val="1"/>
        </w:num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Scaricare le barre </w:t>
      </w:r>
      <w:r w:rsidR="00677893">
        <w:rPr>
          <w:rFonts w:cs="Arial"/>
        </w:rPr>
        <w:t xml:space="preserve"> in ferro </w:t>
      </w:r>
      <w:r w:rsidR="00677893" w:rsidRPr="006F6EBA">
        <w:rPr>
          <w:rFonts w:cs="Arial"/>
        </w:rPr>
        <w:t xml:space="preserve"> più possibilment</w:t>
      </w:r>
      <w:r w:rsidR="00677893">
        <w:rPr>
          <w:rFonts w:cs="Arial"/>
        </w:rPr>
        <w:t>e vicino all’area di lavoro, le</w:t>
      </w:r>
      <w:r w:rsidR="00677893" w:rsidRPr="006F6EBA">
        <w:rPr>
          <w:rFonts w:cs="Arial"/>
        </w:rPr>
        <w:t xml:space="preserve"> quali saranno</w:t>
      </w:r>
      <w:r w:rsidR="00677893">
        <w:rPr>
          <w:rFonts w:cs="Arial"/>
        </w:rPr>
        <w:t xml:space="preserve"> accatastate</w:t>
      </w:r>
      <w:r w:rsidR="00677893" w:rsidRPr="006F6EBA">
        <w:rPr>
          <w:rFonts w:cs="Arial"/>
        </w:rPr>
        <w:t xml:space="preserve"> per ti</w:t>
      </w:r>
      <w:r w:rsidR="00677893">
        <w:rPr>
          <w:rFonts w:cs="Arial"/>
        </w:rPr>
        <w:t>po e diametro  onde  facilitarne il prelievo;</w:t>
      </w:r>
    </w:p>
    <w:p w:rsidR="00677893" w:rsidRPr="006C4595" w:rsidRDefault="00677893" w:rsidP="00341ACD">
      <w:pPr>
        <w:pStyle w:val="Paragrafoelenco"/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6F6EBA">
        <w:rPr>
          <w:rFonts w:cs="Arial"/>
        </w:rPr>
        <w:t xml:space="preserve"> </w:t>
      </w:r>
      <w:r>
        <w:rPr>
          <w:rFonts w:cs="Arial"/>
        </w:rPr>
        <w:t xml:space="preserve">Le barre in ferro </w:t>
      </w:r>
      <w:r>
        <w:rPr>
          <w:rFonts w:cs="Arial"/>
          <w:bCs/>
        </w:rPr>
        <w:t>stoccate</w:t>
      </w:r>
      <w:r w:rsidRPr="006F6EBA">
        <w:rPr>
          <w:rFonts w:cs="Arial"/>
          <w:bCs/>
        </w:rPr>
        <w:t xml:space="preserve"> non devono creare pericoli di ribaltamento con conseguente investimento di persone o mezzi.</w:t>
      </w:r>
    </w:p>
    <w:p w:rsidR="00B82987" w:rsidRPr="00B82987" w:rsidRDefault="00C802C2" w:rsidP="00341AC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99" w:hanging="357"/>
        <w:jc w:val="both"/>
        <w:rPr>
          <w:rFonts w:cs="Verdana"/>
          <w:b/>
          <w:bCs/>
          <w:iCs/>
          <w:color w:val="000000"/>
        </w:rPr>
      </w:pPr>
      <w:r w:rsidRPr="00557E76">
        <w:rPr>
          <w:rFonts w:cs="Arial"/>
        </w:rPr>
        <w:t>La zona di lavoro in cui opera l’addetto va mantenuta sgombra dal ferro da sagomare che va collocato in modo da non intralciare i movimenti dell’operatore</w:t>
      </w:r>
      <w:r w:rsidR="00B82987">
        <w:rPr>
          <w:rFonts w:cs="Arial"/>
        </w:rPr>
        <w:t>.</w:t>
      </w:r>
    </w:p>
    <w:p w:rsidR="007B798E" w:rsidRPr="00B82987" w:rsidRDefault="00D6531E" w:rsidP="007B798E">
      <w:pPr>
        <w:autoSpaceDE w:val="0"/>
        <w:autoSpaceDN w:val="0"/>
        <w:adjustRightInd w:val="0"/>
        <w:rPr>
          <w:rFonts w:cs="Verdana"/>
          <w:b/>
          <w:bCs/>
          <w:iCs/>
          <w:color w:val="000000"/>
        </w:rPr>
      </w:pPr>
      <w:r>
        <w:rPr>
          <w:rFonts w:cs="Arial"/>
        </w:rPr>
        <w:t xml:space="preserve"> </w:t>
      </w:r>
      <w:r w:rsidR="005072CB">
        <w:rPr>
          <w:rFonts w:cs="Verdana"/>
          <w:b/>
          <w:bCs/>
          <w:iCs/>
          <w:color w:val="000000"/>
        </w:rPr>
        <w:t>P</w:t>
      </w:r>
      <w:r w:rsidR="007B798E">
        <w:rPr>
          <w:rFonts w:cs="Verdana"/>
          <w:b/>
          <w:bCs/>
          <w:iCs/>
          <w:color w:val="000000"/>
        </w:rPr>
        <w:t>er i rischi di  movimen</w:t>
      </w:r>
      <w:r w:rsidR="005072CB">
        <w:rPr>
          <w:rFonts w:cs="Verdana"/>
          <w:b/>
          <w:bCs/>
          <w:iCs/>
          <w:color w:val="000000"/>
        </w:rPr>
        <w:t>tazione manuale dei carichi , si devono adottare le seguenti misure preventive e protettive essenziali:</w:t>
      </w:r>
    </w:p>
    <w:p w:rsidR="00EB7BEE" w:rsidRPr="004E6D22" w:rsidRDefault="00EB7BEE" w:rsidP="00EB7BE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Arial"/>
          <w:bCs/>
          <w:color w:val="000000"/>
        </w:rPr>
      </w:pPr>
      <w:r>
        <w:rPr>
          <w:rFonts w:ascii="Calibri" w:hAnsi="Calibri" w:cs="Arial"/>
          <w:bCs/>
          <w:color w:val="000000"/>
        </w:rPr>
        <w:t>F</w:t>
      </w:r>
      <w:r w:rsidRPr="004E6D22">
        <w:rPr>
          <w:rFonts w:ascii="Calibri" w:eastAsia="Calibri" w:hAnsi="Calibri" w:cs="Arial"/>
          <w:bCs/>
          <w:color w:val="000000"/>
        </w:rPr>
        <w:t xml:space="preserve">ormazione ed informazione in relazione </w:t>
      </w:r>
      <w:r>
        <w:rPr>
          <w:rFonts w:ascii="Calibri" w:hAnsi="Calibri" w:cs="Arial"/>
          <w:bCs/>
          <w:color w:val="000000"/>
        </w:rPr>
        <w:t>al</w:t>
      </w:r>
      <w:r w:rsidRPr="00143CAE">
        <w:rPr>
          <w:rFonts w:ascii="Calibri" w:eastAsia="Calibri" w:hAnsi="Calibri" w:cs="Arial"/>
        </w:rPr>
        <w:t>le  attività  che  comportano  operazioni di trasporto o di sostegno di un carico ad opera di uno o più lavoratori, comprese le azioni del sollevare, deporre, spingere, tirare, portare o spostare un carico che, per le loro caratteristiche o in  conseguenza  delle  condizioni  ergonomiche sfavorevoli, comportano  tra l’altro rischi  di  lesioni  dorso  lombari (per lesioni dorso lombari si  intendono  le lesioni  a carico  delle  strutture osteomiotendinee e nerve</w:t>
      </w:r>
      <w:r>
        <w:rPr>
          <w:rFonts w:ascii="Calibri" w:eastAsia="Calibri" w:hAnsi="Calibri" w:cs="Arial"/>
        </w:rPr>
        <w:t xml:space="preserve"> </w:t>
      </w:r>
      <w:r w:rsidRPr="00143CAE">
        <w:rPr>
          <w:rFonts w:ascii="Calibri" w:eastAsia="Calibri" w:hAnsi="Calibri" w:cs="Arial"/>
        </w:rPr>
        <w:t>o</w:t>
      </w:r>
      <w:r>
        <w:rPr>
          <w:rFonts w:ascii="Calibri" w:eastAsia="Calibri" w:hAnsi="Calibri" w:cs="Arial"/>
        </w:rPr>
        <w:t xml:space="preserve"> </w:t>
      </w:r>
      <w:r w:rsidRPr="00143CAE">
        <w:rPr>
          <w:rFonts w:ascii="Calibri" w:eastAsia="Calibri" w:hAnsi="Calibri" w:cs="Arial"/>
        </w:rPr>
        <w:t>vascolari a livello dorso lombare).</w:t>
      </w:r>
    </w:p>
    <w:p w:rsidR="00EB7BEE" w:rsidRPr="00557E76" w:rsidRDefault="00EB7BEE" w:rsidP="00EB7B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99" w:hanging="357"/>
        <w:jc w:val="both"/>
        <w:rPr>
          <w:rFonts w:cs="Verdana"/>
          <w:b/>
          <w:bCs/>
          <w:iCs/>
          <w:color w:val="000000"/>
        </w:rPr>
      </w:pPr>
      <w:r w:rsidRPr="00557E76">
        <w:rPr>
          <w:rFonts w:cs="Arial"/>
        </w:rPr>
        <w:t xml:space="preserve">I lavoratori che movimentano le barre di ferro devono essere provvisti, in aggiunta alle normali dotazioni di sicurezza (scarpe antinfortunistiche, ecc..), di </w:t>
      </w:r>
      <w:r>
        <w:rPr>
          <w:rFonts w:cs="Arial"/>
        </w:rPr>
        <w:t xml:space="preserve"> </w:t>
      </w:r>
      <w:r w:rsidRPr="00557E76">
        <w:rPr>
          <w:rFonts w:cs="Arial"/>
        </w:rPr>
        <w:t>idonei guanti da lavoro</w:t>
      </w:r>
      <w:r>
        <w:rPr>
          <w:rFonts w:cs="Arial"/>
        </w:rPr>
        <w:t>.</w:t>
      </w:r>
    </w:p>
    <w:p w:rsidR="00EB7BEE" w:rsidRPr="00EB7BEE" w:rsidRDefault="00EB7BEE" w:rsidP="00EB7B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99" w:hanging="357"/>
        <w:jc w:val="both"/>
        <w:rPr>
          <w:rFonts w:cs="Verdana"/>
          <w:b/>
          <w:bCs/>
          <w:iCs/>
          <w:color w:val="000000"/>
        </w:rPr>
      </w:pPr>
      <w:r w:rsidRPr="00557E76">
        <w:rPr>
          <w:rFonts w:cs="Arial"/>
        </w:rPr>
        <w:t xml:space="preserve"> Nella movimentazione manuale dei ferri da lavorare e di quelli già sagomati e composti, l’addetto deve fare uso di guanti protettivi, indossare idonee scarpe di sicurezza ed evitare di sollevare i carichi che, tenuto anche conto delle operazioni necessarie a movimentarli, possano costituire rischio dorso-lombare (orientativamente 30 Kg). </w:t>
      </w:r>
    </w:p>
    <w:p w:rsidR="00D6531E" w:rsidRPr="00863F77" w:rsidRDefault="00EB7BEE" w:rsidP="00D6531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99" w:hanging="357"/>
        <w:jc w:val="both"/>
        <w:rPr>
          <w:rFonts w:cs="TimesNewRoman"/>
        </w:rPr>
      </w:pPr>
      <w:r>
        <w:rPr>
          <w:rFonts w:cs="Arial"/>
        </w:rPr>
        <w:t xml:space="preserve">Qualora  i ferri già sagomati e composti il suo peso è superiore ai 30 Kg. </w:t>
      </w:r>
      <w:r w:rsidR="00D6531E">
        <w:rPr>
          <w:rFonts w:cs="Arial"/>
        </w:rPr>
        <w:t xml:space="preserve">prima di sollevare e trasportare , </w:t>
      </w:r>
      <w:r w:rsidR="00055D58">
        <w:rPr>
          <w:rFonts w:cs="Arial"/>
        </w:rPr>
        <w:t>l’operatore</w:t>
      </w:r>
      <w:r w:rsidR="00D6531E">
        <w:rPr>
          <w:rFonts w:cs="Arial"/>
        </w:rPr>
        <w:t xml:space="preserve">  </w:t>
      </w:r>
      <w:r w:rsidR="00D6531E" w:rsidRPr="00863F77">
        <w:rPr>
          <w:rFonts w:cs="TimesNewRoman"/>
        </w:rPr>
        <w:t>deve</w:t>
      </w:r>
      <w:r w:rsidR="00D6531E">
        <w:rPr>
          <w:rFonts w:cs="TimesNewRoman"/>
        </w:rPr>
        <w:t xml:space="preserve"> </w:t>
      </w:r>
      <w:r w:rsidR="00D6531E" w:rsidRPr="00863F77">
        <w:rPr>
          <w:rFonts w:cs="TimesNewRoman"/>
        </w:rPr>
        <w:t>obbligatoriamente fa</w:t>
      </w:r>
      <w:r w:rsidR="00D6531E">
        <w:rPr>
          <w:rFonts w:cs="TimesNewRoman"/>
        </w:rPr>
        <w:t>rsi aiutare da un’altra persona al fine di ripartire il carico ed evitare sforzi  fisici</w:t>
      </w:r>
      <w:r w:rsidR="00341ACD">
        <w:rPr>
          <w:rFonts w:cs="TimesNewRoman"/>
        </w:rPr>
        <w:t>.</w:t>
      </w:r>
    </w:p>
    <w:p w:rsidR="00EB7BEE" w:rsidRPr="00863F77" w:rsidRDefault="00EB7BEE" w:rsidP="00D6531E">
      <w:pPr>
        <w:pStyle w:val="Paragrafoelenco"/>
        <w:autoSpaceDE w:val="0"/>
        <w:autoSpaceDN w:val="0"/>
        <w:adjustRightInd w:val="0"/>
        <w:spacing w:line="360" w:lineRule="auto"/>
        <w:ind w:left="499"/>
        <w:jc w:val="both"/>
        <w:rPr>
          <w:rFonts w:cs="Verdana"/>
          <w:b/>
          <w:bCs/>
          <w:iCs/>
          <w:color w:val="000000"/>
        </w:rPr>
      </w:pPr>
    </w:p>
    <w:p w:rsidR="00C802C2" w:rsidRPr="007B798E" w:rsidRDefault="005072CB" w:rsidP="007B798E">
      <w:pPr>
        <w:autoSpaceDE w:val="0"/>
        <w:autoSpaceDN w:val="0"/>
        <w:adjustRightInd w:val="0"/>
        <w:rPr>
          <w:rFonts w:cs="Verdana"/>
          <w:b/>
          <w:bCs/>
          <w:iCs/>
          <w:color w:val="000000"/>
        </w:rPr>
      </w:pPr>
      <w:r>
        <w:rPr>
          <w:rFonts w:cs="Verdana"/>
          <w:b/>
          <w:bCs/>
          <w:iCs/>
          <w:color w:val="000000"/>
        </w:rPr>
        <w:lastRenderedPageBreak/>
        <w:t>P</w:t>
      </w:r>
      <w:r w:rsidR="00D6531E" w:rsidRPr="00D6531E">
        <w:rPr>
          <w:rFonts w:cs="Verdana"/>
          <w:b/>
          <w:bCs/>
          <w:iCs/>
          <w:color w:val="000000"/>
        </w:rPr>
        <w:t>er i ris</w:t>
      </w:r>
      <w:r w:rsidR="00D6531E">
        <w:rPr>
          <w:rFonts w:cs="Verdana"/>
          <w:b/>
          <w:bCs/>
          <w:iCs/>
          <w:color w:val="000000"/>
        </w:rPr>
        <w:t>chi urti,compressione,pizzicamenti</w:t>
      </w:r>
      <w:r>
        <w:rPr>
          <w:rFonts w:cs="Verdana"/>
          <w:b/>
          <w:bCs/>
          <w:iCs/>
          <w:color w:val="000000"/>
        </w:rPr>
        <w:t xml:space="preserve"> , si devono adottare le seguenti misure preventive e protettive essenziali:</w:t>
      </w:r>
    </w:p>
    <w:p w:rsidR="00C802C2" w:rsidRPr="00557E76" w:rsidRDefault="00C802C2" w:rsidP="00D6531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99" w:hanging="357"/>
        <w:jc w:val="both"/>
        <w:rPr>
          <w:rFonts w:cs="Verdana"/>
          <w:b/>
          <w:bCs/>
          <w:iCs/>
          <w:color w:val="000000"/>
        </w:rPr>
      </w:pPr>
      <w:r>
        <w:rPr>
          <w:rFonts w:cs="Arial"/>
        </w:rPr>
        <w:t xml:space="preserve"> </w:t>
      </w:r>
      <w:r w:rsidRPr="00557E76">
        <w:rPr>
          <w:rFonts w:cs="Arial"/>
        </w:rPr>
        <w:t xml:space="preserve">Per evitare che la mano dell’operatore venga pizzicata, compressa o stritolata dagli organi lavoratori e/o dai tondini in lavorazione, si deve procedere alla piegatura di un tondino alla volta, predisponendo gli organi lavoratori secondo questa necessità.    </w:t>
      </w:r>
    </w:p>
    <w:p w:rsidR="00C802C2" w:rsidRPr="00557E76" w:rsidRDefault="00C802C2" w:rsidP="00D6531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99" w:hanging="357"/>
        <w:jc w:val="both"/>
        <w:rPr>
          <w:rFonts w:cs="Verdana"/>
          <w:b/>
          <w:bCs/>
          <w:iCs/>
          <w:color w:val="000000"/>
        </w:rPr>
      </w:pPr>
      <w:r>
        <w:rPr>
          <w:rFonts w:cs="Arial"/>
        </w:rPr>
        <w:t xml:space="preserve"> </w:t>
      </w:r>
      <w:r w:rsidRPr="00557E76">
        <w:rPr>
          <w:rFonts w:cs="Arial"/>
        </w:rPr>
        <w:t xml:space="preserve">Gli organi di comando devono essere collocati in posizione tale che il loro azionamento risulti agevole e portare le chiare indicazioni delle manovre a cui servono per mezzo di dicitura o pittogramma supportate da una colorazione adeguata (norma CEI EN 60204-1)  </w:t>
      </w:r>
    </w:p>
    <w:p w:rsidR="00C802C2" w:rsidRPr="00557E76" w:rsidRDefault="00C802C2" w:rsidP="00D6531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99" w:hanging="357"/>
        <w:jc w:val="both"/>
        <w:rPr>
          <w:rFonts w:cs="Verdana"/>
          <w:b/>
          <w:bCs/>
          <w:iCs/>
          <w:color w:val="000000"/>
        </w:rPr>
      </w:pPr>
      <w:r w:rsidRPr="00557E76">
        <w:rPr>
          <w:rFonts w:cs="Arial"/>
        </w:rPr>
        <w:t xml:space="preserve"> I pulsanti di avviamento e di arresto devono essere collocati in posizione protetta perché non abbiano a subire urti e danni da parte dei ferri in lavorazione e impedire la messa in moto accidentale, ad esempio incassati nella plancia o protetti da una ghiera. </w:t>
      </w:r>
    </w:p>
    <w:p w:rsidR="00C802C2" w:rsidRPr="00557E76" w:rsidRDefault="00C802C2" w:rsidP="00D6531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99" w:hanging="357"/>
        <w:jc w:val="both"/>
        <w:rPr>
          <w:rFonts w:cs="Verdana"/>
          <w:b/>
          <w:bCs/>
          <w:iCs/>
          <w:color w:val="000000"/>
        </w:rPr>
      </w:pPr>
      <w:r w:rsidRPr="00557E76">
        <w:rPr>
          <w:rFonts w:cs="Arial"/>
        </w:rPr>
        <w:t>La macchina deve essere provvista di pulsanti di emergenza a fungo di colore rosso, di cui uno vicino agli organi di comando.</w:t>
      </w:r>
    </w:p>
    <w:p w:rsidR="00C802C2" w:rsidRPr="00557E76" w:rsidRDefault="00C802C2" w:rsidP="00D6531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99" w:hanging="357"/>
        <w:jc w:val="both"/>
        <w:rPr>
          <w:rFonts w:cs="Verdana"/>
          <w:b/>
          <w:bCs/>
          <w:iCs/>
          <w:color w:val="000000"/>
        </w:rPr>
      </w:pPr>
      <w:r w:rsidRPr="00557E76">
        <w:rPr>
          <w:rFonts w:cs="Arial"/>
        </w:rPr>
        <w:t xml:space="preserve"> In caso di interruzione della corrente elettrica e di successivo ripristino, la macchina non deve riavviarsi automaticamente, ma solo intervenendo volontariamente sul comando, quindi il comando di avvio deve essere dotato di una bobina di sgancio o di un dispositivo che assolva alla medesima funzione.</w:t>
      </w:r>
    </w:p>
    <w:p w:rsidR="00C802C2" w:rsidRPr="00557E76" w:rsidRDefault="00C802C2" w:rsidP="00D6531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99" w:hanging="357"/>
        <w:jc w:val="both"/>
        <w:rPr>
          <w:rFonts w:cs="Verdana"/>
          <w:b/>
          <w:bCs/>
          <w:iCs/>
          <w:color w:val="000000"/>
        </w:rPr>
      </w:pPr>
      <w:r w:rsidRPr="00557E76">
        <w:rPr>
          <w:rFonts w:cs="Arial"/>
        </w:rPr>
        <w:t xml:space="preserve"> Quando la macchina viene utilizzata con il dispositivo di comando a pedale, questo deve avere una protezione laterale e superiore contro l’azionamento accidentale.  </w:t>
      </w:r>
    </w:p>
    <w:p w:rsidR="00C802C2" w:rsidRPr="00557E76" w:rsidRDefault="00C802C2" w:rsidP="00D6531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99" w:hanging="357"/>
        <w:jc w:val="both"/>
        <w:rPr>
          <w:rFonts w:cs="Verdana"/>
          <w:b/>
          <w:bCs/>
          <w:iCs/>
          <w:color w:val="000000"/>
        </w:rPr>
      </w:pPr>
      <w:r w:rsidRPr="00557E76">
        <w:rPr>
          <w:rFonts w:cs="Arial"/>
        </w:rPr>
        <w:t xml:space="preserve"> L’inserimento del comando a pedale, se non abilitatola un selettore, deve automaticamente escludere i comandi a pulsante.</w:t>
      </w:r>
    </w:p>
    <w:p w:rsidR="00C802C2" w:rsidRPr="00557E76" w:rsidRDefault="00C802C2" w:rsidP="00D6531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99" w:hanging="357"/>
        <w:jc w:val="both"/>
        <w:rPr>
          <w:rFonts w:cs="Verdana"/>
          <w:b/>
          <w:bCs/>
          <w:iCs/>
          <w:color w:val="000000"/>
        </w:rPr>
      </w:pPr>
      <w:r>
        <w:rPr>
          <w:rFonts w:cs="Arial"/>
        </w:rPr>
        <w:t xml:space="preserve"> </w:t>
      </w:r>
      <w:r w:rsidRPr="00557E76">
        <w:rPr>
          <w:rFonts w:cs="Arial"/>
        </w:rPr>
        <w:t xml:space="preserve">Il cavo di collegamento tra il pedale e la piegaferri, che dovrà avere resistenza meccanica adeguata, non deve costituire motivo d’intralcio nella zona di utilizzo della macchina.  </w:t>
      </w:r>
    </w:p>
    <w:p w:rsidR="00C802C2" w:rsidRPr="00863F77" w:rsidRDefault="00C802C2" w:rsidP="00D6531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99" w:hanging="357"/>
        <w:jc w:val="both"/>
        <w:rPr>
          <w:rFonts w:cs="TimesNewRoman"/>
        </w:rPr>
      </w:pPr>
      <w:r w:rsidRPr="00863F77">
        <w:rPr>
          <w:rFonts w:cs="TimesNewRoman"/>
        </w:rPr>
        <w:t>L’operatore dovrà lavorare preferibilmente da solo, per evitare che uno avvii la macchina mentre un altro è</w:t>
      </w:r>
      <w:r>
        <w:rPr>
          <w:rFonts w:cs="TimesNewRoman"/>
        </w:rPr>
        <w:t xml:space="preserve"> </w:t>
      </w:r>
      <w:r w:rsidRPr="00863F77">
        <w:rPr>
          <w:rFonts w:cs="TimesNewRoman"/>
        </w:rPr>
        <w:t>intento a sistemare il pezzo; solo nel caso di materiale pesante e/o ingombrante l’operatore deve</w:t>
      </w:r>
      <w:r>
        <w:rPr>
          <w:rFonts w:cs="TimesNewRoman"/>
        </w:rPr>
        <w:t xml:space="preserve"> </w:t>
      </w:r>
      <w:r w:rsidRPr="00863F77">
        <w:rPr>
          <w:rFonts w:cs="TimesNewRoman"/>
        </w:rPr>
        <w:t>obbligatoriamente farsi aiutare da un’altra persona.</w:t>
      </w:r>
    </w:p>
    <w:p w:rsidR="00B82987" w:rsidRDefault="00B82987" w:rsidP="00B82987">
      <w:pPr>
        <w:pStyle w:val="Paragrafoelenco"/>
        <w:autoSpaceDE w:val="0"/>
        <w:autoSpaceDN w:val="0"/>
        <w:adjustRightInd w:val="0"/>
        <w:spacing w:after="0"/>
        <w:ind w:left="142"/>
        <w:jc w:val="both"/>
        <w:rPr>
          <w:rFonts w:cs="TimesNewRoman"/>
        </w:rPr>
      </w:pPr>
    </w:p>
    <w:p w:rsidR="00B82987" w:rsidRPr="00B82987" w:rsidRDefault="005072CB" w:rsidP="00B82987">
      <w:pPr>
        <w:autoSpaceDE w:val="0"/>
        <w:autoSpaceDN w:val="0"/>
        <w:adjustRightInd w:val="0"/>
        <w:rPr>
          <w:rFonts w:cs="TimesNewRoman"/>
        </w:rPr>
      </w:pPr>
      <w:r>
        <w:rPr>
          <w:rFonts w:cs="Arial"/>
          <w:b/>
        </w:rPr>
        <w:t>P</w:t>
      </w:r>
      <w:r w:rsidR="00B82987">
        <w:rPr>
          <w:rFonts w:cs="Arial"/>
          <w:b/>
        </w:rPr>
        <w:t>rima dell’utilizzo della p</w:t>
      </w:r>
      <w:r>
        <w:rPr>
          <w:rFonts w:cs="Arial"/>
          <w:b/>
        </w:rPr>
        <w:t>iega ferri, si devono adottare le seguenti misure preventive</w:t>
      </w:r>
      <w:r w:rsidR="00B82987">
        <w:rPr>
          <w:rFonts w:cs="Arial"/>
          <w:b/>
        </w:rPr>
        <w:t>:</w:t>
      </w:r>
    </w:p>
    <w:p w:rsidR="00B82987" w:rsidRPr="00B82987" w:rsidRDefault="00B82987" w:rsidP="00D6531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cs="TimesNewRoman"/>
        </w:rPr>
      </w:pPr>
      <w:r>
        <w:rPr>
          <w:rFonts w:cs="TimesNewRoman"/>
        </w:rPr>
        <w:t>Vietare</w:t>
      </w:r>
      <w:r w:rsidRPr="00863F77">
        <w:rPr>
          <w:rFonts w:cs="TimesNewRoman"/>
        </w:rPr>
        <w:t xml:space="preserve"> l'uso della macchina a terzi se non preventivamente autorizzati</w:t>
      </w:r>
      <w:r w:rsidR="00341ACD">
        <w:rPr>
          <w:rFonts w:cs="TimesNewRoman"/>
        </w:rPr>
        <w:t xml:space="preserve"> ed informati</w:t>
      </w:r>
      <w:r w:rsidRPr="00863F77">
        <w:rPr>
          <w:rFonts w:cs="TimesNewRoman"/>
        </w:rPr>
        <w:t>.</w:t>
      </w:r>
    </w:p>
    <w:p w:rsidR="00C802C2" w:rsidRDefault="00C802C2" w:rsidP="00D6531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cs="TimesNewRoman"/>
        </w:rPr>
      </w:pPr>
      <w:r w:rsidRPr="00557E76">
        <w:rPr>
          <w:rFonts w:cs="TimesNewRoman"/>
        </w:rPr>
        <w:t>Controllare che,</w:t>
      </w:r>
      <w:r>
        <w:rPr>
          <w:rFonts w:cs="TimesNewRoman"/>
        </w:rPr>
        <w:t xml:space="preserve"> </w:t>
      </w:r>
      <w:r w:rsidRPr="00557E76">
        <w:rPr>
          <w:rFonts w:cs="TimesNewRoman"/>
        </w:rPr>
        <w:t>durante l’uso, gli</w:t>
      </w:r>
      <w:r>
        <w:rPr>
          <w:rFonts w:cs="TimesNewRoman"/>
        </w:rPr>
        <w:t xml:space="preserve"> </w:t>
      </w:r>
      <w:r w:rsidRPr="00557E76">
        <w:rPr>
          <w:rFonts w:cs="TimesNewRoman"/>
        </w:rPr>
        <w:t>appoggi della</w:t>
      </w:r>
      <w:r>
        <w:rPr>
          <w:rFonts w:cs="TimesNewRoman"/>
        </w:rPr>
        <w:t xml:space="preserve"> </w:t>
      </w:r>
      <w:r w:rsidRPr="00557E76">
        <w:rPr>
          <w:rFonts w:cs="TimesNewRoman"/>
        </w:rPr>
        <w:t>macchina</w:t>
      </w:r>
      <w:r>
        <w:rPr>
          <w:rFonts w:cs="TimesNewRoman"/>
        </w:rPr>
        <w:t xml:space="preserve"> </w:t>
      </w:r>
      <w:r w:rsidRPr="00557E76">
        <w:rPr>
          <w:rFonts w:cs="TimesNewRoman"/>
        </w:rPr>
        <w:t>rimangano in</w:t>
      </w:r>
      <w:r>
        <w:rPr>
          <w:rFonts w:cs="TimesNewRoman"/>
        </w:rPr>
        <w:t xml:space="preserve"> </w:t>
      </w:r>
      <w:r w:rsidRPr="00557E76">
        <w:rPr>
          <w:rFonts w:cs="TimesNewRoman"/>
        </w:rPr>
        <w:t>piano per</w:t>
      </w:r>
      <w:r>
        <w:rPr>
          <w:rFonts w:cs="TimesNewRoman"/>
        </w:rPr>
        <w:t xml:space="preserve"> </w:t>
      </w:r>
      <w:r w:rsidRPr="00557E76">
        <w:rPr>
          <w:rFonts w:cs="TimesNewRoman"/>
        </w:rPr>
        <w:t>assicurarne la</w:t>
      </w:r>
      <w:r>
        <w:rPr>
          <w:rFonts w:cs="TimesNewRoman"/>
        </w:rPr>
        <w:t xml:space="preserve"> </w:t>
      </w:r>
      <w:r w:rsidRPr="00557E76">
        <w:rPr>
          <w:rFonts w:cs="TimesNewRoman"/>
        </w:rPr>
        <w:t>stabilità</w:t>
      </w:r>
      <w:r w:rsidRPr="00863F77">
        <w:rPr>
          <w:rFonts w:cs="TimesNewRoman"/>
        </w:rPr>
        <w:t xml:space="preserve"> </w:t>
      </w:r>
      <w:r w:rsidR="00B82987">
        <w:rPr>
          <w:rFonts w:cs="TimesNewRoman"/>
        </w:rPr>
        <w:t>.</w:t>
      </w:r>
    </w:p>
    <w:p w:rsidR="00C802C2" w:rsidRDefault="00C802C2" w:rsidP="00D6531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cs="TimesNewRoman"/>
        </w:rPr>
      </w:pPr>
      <w:r w:rsidRPr="00863F77">
        <w:rPr>
          <w:rFonts w:cs="TimesNewRoman"/>
        </w:rPr>
        <w:t>Verificare l’efficienza delle protezioni previste, non rimuoverle per nessuna ragione ed effettuare eventuali</w:t>
      </w:r>
      <w:r>
        <w:rPr>
          <w:rFonts w:cs="TimesNewRoman"/>
        </w:rPr>
        <w:t xml:space="preserve"> </w:t>
      </w:r>
      <w:r w:rsidRPr="00863F77">
        <w:rPr>
          <w:rFonts w:cs="TimesNewRoman"/>
        </w:rPr>
        <w:t>regolazioni  in base alla esigenze lavorative.</w:t>
      </w:r>
      <w:r>
        <w:rPr>
          <w:rFonts w:cs="TimesNewRoman"/>
        </w:rPr>
        <w:t>.</w:t>
      </w:r>
    </w:p>
    <w:p w:rsidR="00C802C2" w:rsidRDefault="00C802C2" w:rsidP="00D6531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cs="TimesNewRoman"/>
        </w:rPr>
      </w:pPr>
      <w:r w:rsidRPr="00557E76">
        <w:rPr>
          <w:rFonts w:cs="TimesNewRoman"/>
        </w:rPr>
        <w:t>Verificare che</w:t>
      </w:r>
      <w:r>
        <w:rPr>
          <w:rFonts w:cs="TimesNewRoman"/>
        </w:rPr>
        <w:t xml:space="preserve"> </w:t>
      </w:r>
      <w:r w:rsidRPr="00557E76">
        <w:rPr>
          <w:rFonts w:cs="TimesNewRoman"/>
        </w:rPr>
        <w:t>l’eventuale</w:t>
      </w:r>
      <w:r>
        <w:rPr>
          <w:rFonts w:cs="TimesNewRoman"/>
        </w:rPr>
        <w:t xml:space="preserve"> </w:t>
      </w:r>
      <w:r w:rsidRPr="00557E76">
        <w:rPr>
          <w:rFonts w:cs="TimesNewRoman"/>
        </w:rPr>
        <w:t>proiezione di</w:t>
      </w:r>
      <w:r>
        <w:rPr>
          <w:rFonts w:cs="TimesNewRoman"/>
        </w:rPr>
        <w:t xml:space="preserve"> </w:t>
      </w:r>
      <w:r w:rsidRPr="00557E76">
        <w:rPr>
          <w:rFonts w:cs="TimesNewRoman"/>
        </w:rPr>
        <w:t>residui delle</w:t>
      </w:r>
      <w:r>
        <w:rPr>
          <w:rFonts w:cs="TimesNewRoman"/>
        </w:rPr>
        <w:t xml:space="preserve"> </w:t>
      </w:r>
      <w:r w:rsidRPr="00557E76">
        <w:rPr>
          <w:rFonts w:cs="TimesNewRoman"/>
        </w:rPr>
        <w:t>lavorazioni non</w:t>
      </w:r>
      <w:r>
        <w:rPr>
          <w:rFonts w:cs="TimesNewRoman"/>
        </w:rPr>
        <w:t xml:space="preserve"> </w:t>
      </w:r>
      <w:r w:rsidRPr="00557E76">
        <w:rPr>
          <w:rFonts w:cs="TimesNewRoman"/>
        </w:rPr>
        <w:t>possa creare</w:t>
      </w:r>
      <w:r>
        <w:rPr>
          <w:rFonts w:cs="TimesNewRoman"/>
        </w:rPr>
        <w:t xml:space="preserve"> </w:t>
      </w:r>
      <w:r w:rsidRPr="00557E76">
        <w:rPr>
          <w:rFonts w:cs="TimesNewRoman"/>
        </w:rPr>
        <w:t>problemi a te</w:t>
      </w:r>
      <w:r>
        <w:rPr>
          <w:rFonts w:cs="TimesNewRoman"/>
        </w:rPr>
        <w:t xml:space="preserve">  </w:t>
      </w:r>
      <w:r w:rsidRPr="00557E76">
        <w:rPr>
          <w:rFonts w:cs="TimesNewRoman"/>
        </w:rPr>
        <w:t>stesso o ad altri</w:t>
      </w:r>
      <w:r>
        <w:rPr>
          <w:rFonts w:cs="TimesNewRoman"/>
        </w:rPr>
        <w:t xml:space="preserve"> </w:t>
      </w:r>
      <w:r w:rsidRPr="00557E76">
        <w:rPr>
          <w:rFonts w:cs="TimesNewRoman"/>
        </w:rPr>
        <w:t>lavoratori nelle</w:t>
      </w:r>
      <w:r>
        <w:rPr>
          <w:rFonts w:cs="TimesNewRoman"/>
        </w:rPr>
        <w:t xml:space="preserve"> </w:t>
      </w:r>
      <w:r w:rsidRPr="00557E76">
        <w:rPr>
          <w:rFonts w:cs="TimesNewRoman"/>
        </w:rPr>
        <w:t>vicinanze</w:t>
      </w:r>
      <w:r w:rsidR="00B82987">
        <w:rPr>
          <w:rFonts w:cs="TimesNewRoman"/>
        </w:rPr>
        <w:t>.</w:t>
      </w:r>
    </w:p>
    <w:p w:rsidR="00C802C2" w:rsidRDefault="00C802C2" w:rsidP="00D6531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</w:rPr>
      </w:pPr>
      <w:r w:rsidRPr="00863F77">
        <w:rPr>
          <w:rFonts w:cs="TimesNewRoman"/>
        </w:rPr>
        <w:lastRenderedPageBreak/>
        <w:t>Verificare che il materiale in  lavorazione non vada ad interferire con i conduttori di alimentazione.</w:t>
      </w:r>
    </w:p>
    <w:p w:rsidR="005369D0" w:rsidRPr="00B82987" w:rsidRDefault="00051F74" w:rsidP="00D6531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</w:rPr>
      </w:pPr>
      <w:r w:rsidRPr="00B82987">
        <w:rPr>
          <w:rFonts w:cs="TimesNewRoman"/>
        </w:rPr>
        <w:t>Controllare che la macchina sia sempre collegata all'impianto di terra pri</w:t>
      </w:r>
      <w:r w:rsidR="005369D0" w:rsidRPr="00B82987">
        <w:rPr>
          <w:rFonts w:cs="TimesNewRoman"/>
        </w:rPr>
        <w:t>ma della sua messa in funzione</w:t>
      </w:r>
      <w:r w:rsidR="00B82987">
        <w:rPr>
          <w:rFonts w:cs="TimesNewRoman"/>
        </w:rPr>
        <w:t>.</w:t>
      </w:r>
    </w:p>
    <w:p w:rsidR="005369D0" w:rsidRDefault="005369D0" w:rsidP="00D6531E">
      <w:pPr>
        <w:pStyle w:val="Paragrafoelenco"/>
        <w:autoSpaceDE w:val="0"/>
        <w:autoSpaceDN w:val="0"/>
        <w:adjustRightInd w:val="0"/>
        <w:spacing w:after="0" w:line="360" w:lineRule="auto"/>
        <w:ind w:left="142"/>
        <w:jc w:val="both"/>
        <w:rPr>
          <w:rFonts w:cs="TimesNewRoman"/>
        </w:rPr>
      </w:pPr>
    </w:p>
    <w:p w:rsidR="00051F74" w:rsidRPr="00211A21" w:rsidRDefault="00051F74" w:rsidP="00211A21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</w:rPr>
      </w:pPr>
      <w:r w:rsidRPr="00211A21">
        <w:rPr>
          <w:rFonts w:cs="Arial"/>
          <w:b/>
        </w:rPr>
        <w:t>Sono inoltre fondamentali, durant</w:t>
      </w:r>
      <w:r w:rsidR="005072CB">
        <w:rPr>
          <w:rFonts w:cs="Arial"/>
          <w:b/>
        </w:rPr>
        <w:t>e  l’uso, adottare le seguenti misure preventive e protettive essenziali</w:t>
      </w:r>
      <w:r w:rsidRPr="00211A21">
        <w:rPr>
          <w:rFonts w:cs="Arial"/>
          <w:b/>
        </w:rPr>
        <w:t>:</w:t>
      </w:r>
    </w:p>
    <w:p w:rsidR="00EF0538" w:rsidRPr="00EF0538" w:rsidRDefault="00EF0538" w:rsidP="00EF0538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</w:p>
    <w:p w:rsidR="005369D0" w:rsidRDefault="005369D0" w:rsidP="00EF053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cs="TimesNewRoman"/>
        </w:rPr>
      </w:pPr>
      <w:r w:rsidRPr="00051F74">
        <w:rPr>
          <w:rFonts w:cs="TimesNewRoman"/>
        </w:rPr>
        <w:t>Indossare  indumenti  aderenti al corpo,  evitando assolutamente  abiti con parti svolazzanti.</w:t>
      </w:r>
    </w:p>
    <w:p w:rsidR="00EF0538" w:rsidRDefault="00EF0538" w:rsidP="00B8298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cs="TimesNewRoman"/>
        </w:rPr>
      </w:pPr>
      <w:r w:rsidRPr="00EF0538">
        <w:rPr>
          <w:rFonts w:cs="TimesNewRoman"/>
        </w:rPr>
        <w:t>Durante il</w:t>
      </w:r>
      <w:r>
        <w:rPr>
          <w:rFonts w:cs="TimesNewRoman"/>
        </w:rPr>
        <w:t xml:space="preserve"> </w:t>
      </w:r>
      <w:r w:rsidRPr="00EF0538">
        <w:rPr>
          <w:rFonts w:cs="TimesNewRoman"/>
        </w:rPr>
        <w:t>funzionamento</w:t>
      </w:r>
      <w:r>
        <w:rPr>
          <w:rFonts w:cs="TimesNewRoman"/>
        </w:rPr>
        <w:t xml:space="preserve"> </w:t>
      </w:r>
      <w:r w:rsidRPr="00EF0538">
        <w:rPr>
          <w:rFonts w:cs="TimesNewRoman"/>
        </w:rPr>
        <w:t>della macchina</w:t>
      </w:r>
      <w:r>
        <w:rPr>
          <w:rFonts w:cs="TimesNewRoman"/>
        </w:rPr>
        <w:t xml:space="preserve"> </w:t>
      </w:r>
      <w:r w:rsidRPr="00EF0538">
        <w:rPr>
          <w:rFonts w:cs="TimesNewRoman"/>
        </w:rPr>
        <w:t>utilizzare le</w:t>
      </w:r>
      <w:r>
        <w:rPr>
          <w:rFonts w:cs="TimesNewRoman"/>
        </w:rPr>
        <w:t xml:space="preserve">  </w:t>
      </w:r>
      <w:r w:rsidRPr="00EF0538">
        <w:rPr>
          <w:rFonts w:cs="TimesNewRoman"/>
        </w:rPr>
        <w:t>idonee protezioni</w:t>
      </w:r>
      <w:r>
        <w:rPr>
          <w:rFonts w:cs="TimesNewRoman"/>
        </w:rPr>
        <w:t xml:space="preserve"> contro il rumore se da valutazione.</w:t>
      </w:r>
      <w:r w:rsidRPr="00863F77">
        <w:rPr>
          <w:rFonts w:cs="TimesNewRoman"/>
        </w:rPr>
        <w:t xml:space="preserve"> </w:t>
      </w:r>
    </w:p>
    <w:p w:rsidR="005369D0" w:rsidRPr="00B82987" w:rsidRDefault="00341ACD" w:rsidP="00B8298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cs="TimesNewRoman"/>
        </w:rPr>
      </w:pPr>
      <w:r>
        <w:rPr>
          <w:rFonts w:cs="TimesNewRoman"/>
        </w:rPr>
        <w:t xml:space="preserve">Non  compiere qualsiasi </w:t>
      </w:r>
      <w:r w:rsidR="005369D0" w:rsidRPr="00863F77">
        <w:rPr>
          <w:rFonts w:cs="TimesNewRoman"/>
        </w:rPr>
        <w:t xml:space="preserve"> operazione </w:t>
      </w:r>
      <w:r>
        <w:rPr>
          <w:rFonts w:cs="TimesNewRoman"/>
        </w:rPr>
        <w:t xml:space="preserve"> </w:t>
      </w:r>
      <w:r w:rsidR="005369D0" w:rsidRPr="00863F77">
        <w:rPr>
          <w:rFonts w:cs="TimesNewRoman"/>
        </w:rPr>
        <w:t xml:space="preserve">di </w:t>
      </w:r>
      <w:r>
        <w:rPr>
          <w:rFonts w:cs="TimesNewRoman"/>
        </w:rPr>
        <w:t xml:space="preserve"> </w:t>
      </w:r>
      <w:r w:rsidR="005369D0" w:rsidRPr="00863F77">
        <w:rPr>
          <w:rFonts w:cs="TimesNewRoman"/>
        </w:rPr>
        <w:t xml:space="preserve">riparazione </w:t>
      </w:r>
      <w:r>
        <w:rPr>
          <w:rFonts w:cs="TimesNewRoman"/>
        </w:rPr>
        <w:t xml:space="preserve"> </w:t>
      </w:r>
      <w:r w:rsidR="005369D0" w:rsidRPr="00863F77">
        <w:rPr>
          <w:rFonts w:cs="TimesNewRoman"/>
        </w:rPr>
        <w:t xml:space="preserve">o registrazione </w:t>
      </w:r>
      <w:r>
        <w:rPr>
          <w:rFonts w:cs="TimesNewRoman"/>
        </w:rPr>
        <w:t xml:space="preserve"> </w:t>
      </w:r>
      <w:r w:rsidR="005369D0" w:rsidRPr="00863F77">
        <w:rPr>
          <w:rFonts w:cs="TimesNewRoman"/>
        </w:rPr>
        <w:t xml:space="preserve">su </w:t>
      </w:r>
      <w:r>
        <w:rPr>
          <w:rFonts w:cs="TimesNewRoman"/>
        </w:rPr>
        <w:t xml:space="preserve"> </w:t>
      </w:r>
      <w:r w:rsidR="005369D0" w:rsidRPr="00863F77">
        <w:rPr>
          <w:rFonts w:cs="TimesNewRoman"/>
        </w:rPr>
        <w:t xml:space="preserve">organi </w:t>
      </w:r>
      <w:r>
        <w:rPr>
          <w:rFonts w:cs="TimesNewRoman"/>
        </w:rPr>
        <w:t xml:space="preserve"> </w:t>
      </w:r>
      <w:r w:rsidR="005369D0" w:rsidRPr="00863F77">
        <w:rPr>
          <w:rFonts w:cs="TimesNewRoman"/>
        </w:rPr>
        <w:t xml:space="preserve">in </w:t>
      </w:r>
      <w:r>
        <w:rPr>
          <w:rFonts w:cs="TimesNewRoman"/>
        </w:rPr>
        <w:t xml:space="preserve"> </w:t>
      </w:r>
      <w:r w:rsidR="005369D0" w:rsidRPr="00863F77">
        <w:rPr>
          <w:rFonts w:cs="TimesNewRoman"/>
        </w:rPr>
        <w:t>moto.</w:t>
      </w:r>
    </w:p>
    <w:p w:rsidR="005369D0" w:rsidRDefault="005369D0" w:rsidP="005369D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cs="TimesNewRoman"/>
        </w:rPr>
      </w:pPr>
      <w:r w:rsidRPr="00863F77">
        <w:rPr>
          <w:rFonts w:cs="TimesNewRoman"/>
        </w:rPr>
        <w:t>Prima di procedere a qualsiasi operazione di manutenzione, giornaliera e non, togliere obbligatoriamente</w:t>
      </w:r>
      <w:r>
        <w:rPr>
          <w:rFonts w:cs="TimesNewRoman"/>
        </w:rPr>
        <w:t xml:space="preserve"> </w:t>
      </w:r>
      <w:r w:rsidRPr="00863F77">
        <w:rPr>
          <w:rFonts w:cs="TimesNewRoman"/>
        </w:rPr>
        <w:t>tensione dal quadro di alimentazione (se l’allacciamento è a spina, sfilare quest’ultima</w:t>
      </w:r>
      <w:r>
        <w:rPr>
          <w:rFonts w:cs="TimesNewRoman"/>
        </w:rPr>
        <w:t>.</w:t>
      </w:r>
    </w:p>
    <w:p w:rsidR="005369D0" w:rsidRDefault="005369D0" w:rsidP="005369D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cs="TimesNewRoman"/>
        </w:rPr>
      </w:pPr>
      <w:r w:rsidRPr="00863F77">
        <w:rPr>
          <w:rFonts w:cs="TimesNewRoman"/>
        </w:rPr>
        <w:t>Segnalare all'addetto alla manutenzione mensile eventuali guasti o difetti riscontrati; se si ritiene che tali anomalie possano incidere sulla sicurezza o funzionalità della piegaferri fermare immediatamente la macchina e informare gli addetti</w:t>
      </w:r>
      <w:r>
        <w:rPr>
          <w:rFonts w:cs="TimesNewRoman"/>
        </w:rPr>
        <w:t>.</w:t>
      </w:r>
    </w:p>
    <w:p w:rsidR="005369D0" w:rsidRDefault="005369D0" w:rsidP="005369D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cs="TimesNewRoman"/>
        </w:rPr>
      </w:pPr>
      <w:r w:rsidRPr="00863F77">
        <w:rPr>
          <w:rFonts w:cs="TimesNewRoman"/>
        </w:rPr>
        <w:t>Non pulire, oliare, ingrassare a mano le parti in movimento della macchina; compiere su organi in moto qualsiasi operazione di riparazione o registrazione, procedere ad operazioni di sola competenza del "responsabile manutenzione".</w:t>
      </w:r>
    </w:p>
    <w:p w:rsidR="005369D0" w:rsidRPr="005369D0" w:rsidRDefault="005369D0" w:rsidP="005369D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cs="TimesNewRoman"/>
        </w:rPr>
      </w:pPr>
      <w:r w:rsidRPr="005369D0">
        <w:rPr>
          <w:rFonts w:cs="TimesNewRoman"/>
        </w:rPr>
        <w:t>Non distrarsi durante il lavoro, tenere alta la concentrazione : pensare sempre a  come fare quella</w:t>
      </w:r>
      <w:r>
        <w:rPr>
          <w:rFonts w:cs="TimesNewRoman"/>
        </w:rPr>
        <w:t xml:space="preserve"> </w:t>
      </w:r>
      <w:r w:rsidRPr="005369D0">
        <w:rPr>
          <w:rFonts w:cs="TimesNewRoman"/>
        </w:rPr>
        <w:t>determinata  piegatura/taglio  tenendo le mani il più possibile  lontano dalle parti in movimento;</w:t>
      </w:r>
    </w:p>
    <w:p w:rsidR="005369D0" w:rsidRDefault="005369D0" w:rsidP="00D6531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cs="TimesNewRoman"/>
        </w:rPr>
      </w:pPr>
      <w:r w:rsidRPr="00863F77">
        <w:rPr>
          <w:rFonts w:cs="TimesNewRoman"/>
        </w:rPr>
        <w:t>Quando ti allontani dalla macchina anche per poco tempo interrompere il funzionamento della stessa.</w:t>
      </w:r>
    </w:p>
    <w:p w:rsidR="005369D0" w:rsidRPr="005369D0" w:rsidRDefault="005369D0" w:rsidP="00EF053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cs="TimesNewRoman"/>
        </w:rPr>
      </w:pPr>
      <w:r w:rsidRPr="00051F74">
        <w:rPr>
          <w:rFonts w:cs="TimesNewRoman"/>
        </w:rPr>
        <w:t>Bagnare il  tondino prima di iniziare a lavorare in modo da ridurre le polveri in genere e quelle di ruggine (ossidi  di ferro) molto nocive</w:t>
      </w:r>
      <w:r>
        <w:rPr>
          <w:rFonts w:cs="TimesNewRoman"/>
        </w:rPr>
        <w:t>;</w:t>
      </w:r>
    </w:p>
    <w:p w:rsidR="00EF0538" w:rsidRPr="00EF0538" w:rsidRDefault="00EF0538" w:rsidP="00EF053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="TimesNewRoman"/>
        </w:rPr>
      </w:pPr>
      <w:r w:rsidRPr="00EF0538">
        <w:rPr>
          <w:rFonts w:cs="TimesNewRoman"/>
        </w:rPr>
        <w:t>Fare attenzione che il materiale in lavorazione non vada ad interferire con i conduttori di</w:t>
      </w:r>
      <w:r w:rsidR="00341ACD">
        <w:rPr>
          <w:rFonts w:cs="TimesNewRoman"/>
        </w:rPr>
        <w:t xml:space="preserve"> alimentazione</w:t>
      </w:r>
    </w:p>
    <w:p w:rsidR="00D6531E" w:rsidRPr="00863F77" w:rsidRDefault="00D6531E" w:rsidP="00EF053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57" w:hanging="357"/>
        <w:rPr>
          <w:rFonts w:cs="Verdana"/>
          <w:b/>
          <w:bCs/>
          <w:iCs/>
          <w:color w:val="000000"/>
        </w:rPr>
      </w:pPr>
      <w:r w:rsidRPr="00557E76">
        <w:rPr>
          <w:rFonts w:cs="TimesNewRoman"/>
        </w:rPr>
        <w:t>Fare attenzione a</w:t>
      </w:r>
      <w:r>
        <w:rPr>
          <w:rFonts w:cs="TimesNewRoman"/>
        </w:rPr>
        <w:t xml:space="preserve"> </w:t>
      </w:r>
      <w:r w:rsidRPr="00557E76">
        <w:rPr>
          <w:rFonts w:cs="TimesNewRoman"/>
        </w:rPr>
        <w:t>ciò che state</w:t>
      </w:r>
      <w:r>
        <w:rPr>
          <w:rFonts w:cs="TimesNewRoman"/>
        </w:rPr>
        <w:t xml:space="preserve"> </w:t>
      </w:r>
      <w:r w:rsidRPr="00557E76">
        <w:rPr>
          <w:rFonts w:cs="TimesNewRoman"/>
        </w:rPr>
        <w:t>facendo,</w:t>
      </w:r>
      <w:r>
        <w:rPr>
          <w:rFonts w:cs="TimesNewRoman"/>
        </w:rPr>
        <w:t xml:space="preserve"> </w:t>
      </w:r>
      <w:r w:rsidRPr="00557E76">
        <w:rPr>
          <w:rFonts w:cs="TimesNewRoman"/>
        </w:rPr>
        <w:t>procedere con</w:t>
      </w:r>
      <w:r>
        <w:rPr>
          <w:rFonts w:cs="TimesNewRoman"/>
        </w:rPr>
        <w:t xml:space="preserve"> </w:t>
      </w:r>
      <w:r w:rsidRPr="00557E76">
        <w:rPr>
          <w:rFonts w:cs="TimesNewRoman"/>
        </w:rPr>
        <w:t>cautela, se siete</w:t>
      </w:r>
      <w:r>
        <w:rPr>
          <w:rFonts w:cs="TimesNewRoman"/>
        </w:rPr>
        <w:t xml:space="preserve"> </w:t>
      </w:r>
      <w:r w:rsidRPr="00557E76">
        <w:rPr>
          <w:rFonts w:cs="TimesNewRoman"/>
        </w:rPr>
        <w:t>stanchi fermatevi</w:t>
      </w:r>
      <w:r>
        <w:rPr>
          <w:rFonts w:cs="TimesNewRoman"/>
        </w:rPr>
        <w:t>.</w:t>
      </w:r>
    </w:p>
    <w:p w:rsidR="00985E2E" w:rsidRDefault="00985E2E" w:rsidP="00EF053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57" w:hanging="357"/>
        <w:rPr>
          <w:rFonts w:cs="TimesNewRoman"/>
        </w:rPr>
      </w:pPr>
      <w:r>
        <w:rPr>
          <w:rFonts w:cs="TimesNewRoman"/>
        </w:rPr>
        <w:t>Non sollevare  ferri sagomati  e composti  con peso superiore ai 30 kg. se non con l’aiuto di un altro addetto.</w:t>
      </w:r>
    </w:p>
    <w:p w:rsidR="00985E2E" w:rsidRPr="00341ACD" w:rsidRDefault="00985E2E" w:rsidP="00985E2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cs="Verdana"/>
          <w:b/>
          <w:bCs/>
          <w:iCs/>
          <w:color w:val="000000"/>
        </w:rPr>
      </w:pPr>
      <w:r w:rsidRPr="00557E76">
        <w:rPr>
          <w:rFonts w:cs="TimesNewRoman"/>
        </w:rPr>
        <w:t>Tenere sempre</w:t>
      </w:r>
      <w:r>
        <w:rPr>
          <w:rFonts w:cs="TimesNewRoman"/>
        </w:rPr>
        <w:t xml:space="preserve"> </w:t>
      </w:r>
      <w:r w:rsidRPr="00557E76">
        <w:rPr>
          <w:rFonts w:cs="TimesNewRoman"/>
        </w:rPr>
        <w:t>ben protetto il</w:t>
      </w:r>
      <w:r>
        <w:rPr>
          <w:rFonts w:cs="TimesNewRoman"/>
        </w:rPr>
        <w:t xml:space="preserve"> </w:t>
      </w:r>
      <w:r w:rsidRPr="00557E76">
        <w:rPr>
          <w:rFonts w:cs="TimesNewRoman"/>
        </w:rPr>
        <w:t>cavo elettrico, i</w:t>
      </w:r>
      <w:r>
        <w:rPr>
          <w:rFonts w:cs="TimesNewRoman"/>
        </w:rPr>
        <w:t xml:space="preserve"> </w:t>
      </w:r>
      <w:r w:rsidRPr="00557E76">
        <w:rPr>
          <w:rFonts w:cs="TimesNewRoman"/>
        </w:rPr>
        <w:t>suoi attacchi e</w:t>
      </w:r>
      <w:r>
        <w:rPr>
          <w:rFonts w:cs="TimesNewRoman"/>
        </w:rPr>
        <w:t xml:space="preserve"> </w:t>
      </w:r>
      <w:r w:rsidRPr="00557E76">
        <w:rPr>
          <w:rFonts w:cs="TimesNewRoman"/>
        </w:rPr>
        <w:t>l'interruttore; non</w:t>
      </w:r>
      <w:r>
        <w:rPr>
          <w:rFonts w:cs="TimesNewRoman"/>
        </w:rPr>
        <w:t xml:space="preserve">  </w:t>
      </w:r>
      <w:r w:rsidRPr="00557E76">
        <w:rPr>
          <w:rFonts w:cs="TimesNewRoman"/>
        </w:rPr>
        <w:t>toccarli stando sul</w:t>
      </w:r>
      <w:r>
        <w:rPr>
          <w:rFonts w:cs="TimesNewRoman"/>
        </w:rPr>
        <w:t xml:space="preserve"> </w:t>
      </w:r>
      <w:r w:rsidRPr="00557E76">
        <w:rPr>
          <w:rFonts w:cs="TimesNewRoman"/>
        </w:rPr>
        <w:t>bagnato o con le</w:t>
      </w:r>
      <w:r>
        <w:rPr>
          <w:rFonts w:cs="TimesNewRoman"/>
        </w:rPr>
        <w:t xml:space="preserve"> </w:t>
      </w:r>
      <w:r w:rsidRPr="00557E76">
        <w:rPr>
          <w:rFonts w:cs="TimesNewRoman"/>
        </w:rPr>
        <w:t>mani bagnate</w:t>
      </w:r>
      <w:r>
        <w:rPr>
          <w:rFonts w:cs="TimesNewRoman"/>
        </w:rPr>
        <w:t>.</w:t>
      </w:r>
    </w:p>
    <w:p w:rsidR="00341ACD" w:rsidRPr="00D6531E" w:rsidRDefault="002F0D1D" w:rsidP="00985E2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cs="Verdana"/>
          <w:b/>
          <w:bCs/>
          <w:iCs/>
          <w:color w:val="000000"/>
        </w:rPr>
      </w:pPr>
      <w:r>
        <w:rPr>
          <w:rFonts w:cs="TimesNewRoman"/>
        </w:rPr>
        <w:t xml:space="preserve">Tenere sempre sgombra la zona </w:t>
      </w:r>
      <w:r w:rsidR="00341ACD">
        <w:rPr>
          <w:rFonts w:cs="TimesNewRoman"/>
        </w:rPr>
        <w:t xml:space="preserve"> di lavoro</w:t>
      </w:r>
      <w:r>
        <w:rPr>
          <w:rFonts w:cs="TimesNewRoman"/>
        </w:rPr>
        <w:t xml:space="preserve"> dal ferro da sagomare.</w:t>
      </w:r>
    </w:p>
    <w:p w:rsidR="00C802C2" w:rsidRDefault="00C802C2" w:rsidP="00EF053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57" w:hanging="357"/>
        <w:rPr>
          <w:rFonts w:cs="TimesNewRoman"/>
        </w:rPr>
      </w:pPr>
      <w:r w:rsidRPr="00863F77">
        <w:rPr>
          <w:rFonts w:cs="TimesNewRoman"/>
        </w:rPr>
        <w:t>Non utilizzare la piegaferri in ambienti bagnati e non esporla alla pioggia.</w:t>
      </w:r>
    </w:p>
    <w:p w:rsidR="00C07011" w:rsidRPr="00C07011" w:rsidRDefault="00C07011" w:rsidP="005369D0">
      <w:pPr>
        <w:autoSpaceDE w:val="0"/>
        <w:autoSpaceDN w:val="0"/>
        <w:adjustRightInd w:val="0"/>
        <w:spacing w:line="360" w:lineRule="auto"/>
        <w:ind w:left="142"/>
        <w:rPr>
          <w:rFonts w:cs="TimesNewRoman"/>
        </w:rPr>
      </w:pPr>
      <w:r w:rsidRPr="00C07011">
        <w:rPr>
          <w:rFonts w:cs="Arial"/>
          <w:b/>
        </w:rPr>
        <w:t>Si segnalano infine le attenzioni che devono essere adottate</w:t>
      </w:r>
      <w:r w:rsidRPr="00C07011">
        <w:rPr>
          <w:rFonts w:cs="Verdana"/>
          <w:b/>
          <w:bCs/>
          <w:iCs/>
        </w:rPr>
        <w:t xml:space="preserve"> dopo l’uso della macchina </w:t>
      </w:r>
      <w:r w:rsidRPr="00C07011">
        <w:rPr>
          <w:rFonts w:cs="Arial"/>
          <w:b/>
        </w:rPr>
        <w:t>dagli addetti</w:t>
      </w:r>
      <w:r w:rsidR="002F0D1D">
        <w:rPr>
          <w:rFonts w:cs="Arial"/>
          <w:b/>
        </w:rPr>
        <w:t>:</w:t>
      </w:r>
      <w:r w:rsidRPr="00C07011">
        <w:rPr>
          <w:rFonts w:cs="Arial"/>
          <w:b/>
        </w:rPr>
        <w:t xml:space="preserve">      </w:t>
      </w:r>
    </w:p>
    <w:p w:rsidR="00C802C2" w:rsidRDefault="00C802C2" w:rsidP="005369D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cs="TimesNewRoman"/>
        </w:rPr>
      </w:pPr>
      <w:r w:rsidRPr="00863F77">
        <w:rPr>
          <w:rFonts w:cs="TimesNewRoman"/>
        </w:rPr>
        <w:lastRenderedPageBreak/>
        <w:t>Lubrificare le parti mobili secondo necessità; verificare lo stato di usura della cesoia e dei cilindri piegatori.</w:t>
      </w:r>
    </w:p>
    <w:p w:rsidR="00C802C2" w:rsidRDefault="00C802C2" w:rsidP="005369D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cs="TimesNewRoman"/>
        </w:rPr>
      </w:pPr>
      <w:r w:rsidRPr="00863F77">
        <w:rPr>
          <w:rFonts w:cs="TimesNewRoman"/>
        </w:rPr>
        <w:t>Disinserire gli interruttori dopo l'uso, procedere alla pulizia della macchina e delle attrezzature accessorie controllando che non sia ostacolato il movimento delle parti mobili, che non sia limitato il funzionamento della macchina e che il posto di lavoro sia in perfetto ordine.</w:t>
      </w:r>
    </w:p>
    <w:p w:rsidR="00C802C2" w:rsidRPr="00863F77" w:rsidRDefault="00C802C2" w:rsidP="005369D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cs="TimesNewRoman"/>
        </w:rPr>
      </w:pPr>
      <w:r w:rsidRPr="00863F77">
        <w:rPr>
          <w:rFonts w:cs="TimesNewRoman"/>
        </w:rPr>
        <w:t>La piegaferri, quando non viene utilizzata, deve essere tenuta in luogo  asciutto e riparato, se possibile in</w:t>
      </w:r>
      <w:r>
        <w:rPr>
          <w:rFonts w:cs="TimesNewRoman"/>
        </w:rPr>
        <w:t xml:space="preserve"> </w:t>
      </w:r>
      <w:r w:rsidRPr="00863F77">
        <w:rPr>
          <w:rFonts w:cs="TimesNewRoman"/>
        </w:rPr>
        <w:t>ambiente chiuso.</w:t>
      </w:r>
    </w:p>
    <w:p w:rsidR="00C802C2" w:rsidRPr="00C07011" w:rsidRDefault="00C07011" w:rsidP="005369D0">
      <w:pPr>
        <w:pStyle w:val="Paragrafoelenco"/>
        <w:autoSpaceDE w:val="0"/>
        <w:autoSpaceDN w:val="0"/>
        <w:adjustRightInd w:val="0"/>
        <w:spacing w:after="0" w:line="360" w:lineRule="auto"/>
        <w:ind w:left="502"/>
        <w:rPr>
          <w:rFonts w:cs="TimesNewRoman"/>
        </w:rPr>
      </w:pPr>
      <w:r w:rsidRPr="00C07011">
        <w:rPr>
          <w:rFonts w:ascii="TimesNewRoman" w:hAnsi="TimesNewRoman" w:cs="TimesNewRoman"/>
          <w:sz w:val="20"/>
          <w:szCs w:val="20"/>
        </w:rPr>
        <w:t>.</w:t>
      </w:r>
    </w:p>
    <w:p w:rsidR="00C802C2" w:rsidRPr="00D52B43" w:rsidRDefault="00C802C2" w:rsidP="00C802C2">
      <w:pPr>
        <w:autoSpaceDE w:val="0"/>
        <w:autoSpaceDN w:val="0"/>
        <w:adjustRightInd w:val="0"/>
        <w:ind w:left="142"/>
        <w:rPr>
          <w:rFonts w:ascii="Verdana" w:hAnsi="Verdana" w:cs="Verdana"/>
          <w:b/>
          <w:bCs/>
          <w:color w:val="000000"/>
        </w:rPr>
      </w:pPr>
      <w:r w:rsidRPr="000D5EB9">
        <w:rPr>
          <w:rFonts w:ascii="Verdana" w:hAnsi="Verdana" w:cs="Verdana"/>
          <w:b/>
          <w:bCs/>
          <w:color w:val="000000"/>
        </w:rPr>
        <w:t>DP</w:t>
      </w:r>
      <w:r>
        <w:rPr>
          <w:rFonts w:ascii="Verdana" w:hAnsi="Verdana" w:cs="Verdana"/>
          <w:b/>
          <w:bCs/>
          <w:color w:val="000000"/>
        </w:rPr>
        <w:t>I</w:t>
      </w:r>
      <w:r w:rsidRPr="000D5EB9">
        <w:rPr>
          <w:rFonts w:ascii="Verdana" w:hAnsi="Verdana" w:cs="Verdana"/>
          <w:b/>
          <w:bCs/>
          <w:color w:val="000000"/>
        </w:rPr>
        <w:t xml:space="preserve">                                                                                                                                            </w:t>
      </w:r>
      <w:r w:rsidRPr="00D52B43">
        <w:rPr>
          <w:rFonts w:cs="Verdana"/>
          <w:color w:val="000000"/>
        </w:rPr>
        <w:t>In funzione dei rischi evidenziati saranno utilizzati obbligatoriamente i seguenti DPI, di cui è</w:t>
      </w:r>
      <w:r w:rsidRPr="00D52B43">
        <w:rPr>
          <w:rFonts w:cs="Verdana"/>
          <w:b/>
          <w:bCs/>
          <w:color w:val="000000"/>
        </w:rPr>
        <w:t xml:space="preserve"> </w:t>
      </w:r>
      <w:r w:rsidRPr="00D52B43">
        <w:rPr>
          <w:rFonts w:cs="Verdana"/>
          <w:color w:val="000000"/>
        </w:rPr>
        <w:t>riportata la descrizione ed i riferimenti normativi:</w:t>
      </w:r>
    </w:p>
    <w:tbl>
      <w:tblPr>
        <w:tblStyle w:val="Grigliatabella"/>
        <w:tblW w:w="0" w:type="auto"/>
        <w:tblLook w:val="04A0"/>
      </w:tblPr>
      <w:tblGrid>
        <w:gridCol w:w="2427"/>
        <w:gridCol w:w="2562"/>
        <w:gridCol w:w="2434"/>
        <w:gridCol w:w="2431"/>
      </w:tblGrid>
      <w:tr w:rsidR="00C802C2" w:rsidTr="007F5E20">
        <w:tc>
          <w:tcPr>
            <w:tcW w:w="2427" w:type="dxa"/>
            <w:shd w:val="clear" w:color="auto" w:fill="FFC000"/>
          </w:tcPr>
          <w:p w:rsidR="00C802C2" w:rsidRPr="008C212C" w:rsidRDefault="00C802C2" w:rsidP="007F5E20">
            <w:pPr>
              <w:tabs>
                <w:tab w:val="left" w:pos="1350"/>
              </w:tabs>
              <w:jc w:val="center"/>
              <w:rPr>
                <w:b/>
                <w:sz w:val="20"/>
                <w:szCs w:val="20"/>
              </w:rPr>
            </w:pPr>
            <w:r w:rsidRPr="008C212C">
              <w:rPr>
                <w:b/>
                <w:sz w:val="20"/>
                <w:szCs w:val="20"/>
              </w:rPr>
              <w:t>RISCHI  EVIDENZIATI</w:t>
            </w:r>
          </w:p>
        </w:tc>
        <w:tc>
          <w:tcPr>
            <w:tcW w:w="2562" w:type="dxa"/>
            <w:shd w:val="clear" w:color="auto" w:fill="FFC000"/>
          </w:tcPr>
          <w:p w:rsidR="00C802C2" w:rsidRDefault="00C802C2" w:rsidP="007F5E20">
            <w:pPr>
              <w:tabs>
                <w:tab w:val="left" w:pos="1350"/>
              </w:tabs>
              <w:jc w:val="center"/>
              <w:rPr>
                <w:b/>
              </w:rPr>
            </w:pPr>
            <w:r>
              <w:rPr>
                <w:b/>
              </w:rPr>
              <w:t>DPI</w:t>
            </w:r>
          </w:p>
        </w:tc>
        <w:tc>
          <w:tcPr>
            <w:tcW w:w="2434" w:type="dxa"/>
            <w:tcBorders>
              <w:bottom w:val="single" w:sz="4" w:space="0" w:color="000000" w:themeColor="text1"/>
            </w:tcBorders>
            <w:shd w:val="clear" w:color="auto" w:fill="FFC000"/>
          </w:tcPr>
          <w:p w:rsidR="00C802C2" w:rsidRDefault="00C802C2" w:rsidP="007F5E20">
            <w:pPr>
              <w:tabs>
                <w:tab w:val="left" w:pos="1350"/>
              </w:tabs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2431" w:type="dxa"/>
            <w:shd w:val="clear" w:color="auto" w:fill="FFC000"/>
          </w:tcPr>
          <w:p w:rsidR="00C802C2" w:rsidRDefault="00C802C2" w:rsidP="007F5E20">
            <w:pPr>
              <w:tabs>
                <w:tab w:val="left" w:pos="1350"/>
              </w:tabs>
              <w:jc w:val="center"/>
              <w:rPr>
                <w:b/>
              </w:rPr>
            </w:pPr>
            <w:r>
              <w:rPr>
                <w:b/>
              </w:rPr>
              <w:t>NOTE</w:t>
            </w:r>
          </w:p>
          <w:p w:rsidR="00C802C2" w:rsidRPr="007D5FE0" w:rsidRDefault="00C802C2" w:rsidP="007F5E20">
            <w:pPr>
              <w:tabs>
                <w:tab w:val="left" w:pos="135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C802C2" w:rsidTr="007F5E20">
        <w:trPr>
          <w:trHeight w:val="2075"/>
        </w:trPr>
        <w:tc>
          <w:tcPr>
            <w:tcW w:w="2427" w:type="dxa"/>
            <w:tcBorders>
              <w:bottom w:val="nil"/>
            </w:tcBorders>
          </w:tcPr>
          <w:p w:rsidR="00C802C2" w:rsidRDefault="00C802C2" w:rsidP="007F5E20">
            <w:pPr>
              <w:tabs>
                <w:tab w:val="left" w:pos="1350"/>
              </w:tabs>
            </w:pPr>
          </w:p>
          <w:p w:rsidR="00C802C2" w:rsidRDefault="00C802C2" w:rsidP="007F5E20">
            <w:pPr>
              <w:tabs>
                <w:tab w:val="left" w:pos="1350"/>
              </w:tabs>
              <w:rPr>
                <w:b/>
              </w:rPr>
            </w:pPr>
          </w:p>
          <w:p w:rsidR="00C802C2" w:rsidRPr="00270EA4" w:rsidRDefault="00C802C2" w:rsidP="007F5E20">
            <w:pPr>
              <w:tabs>
                <w:tab w:val="left" w:pos="1350"/>
              </w:tabs>
              <w:rPr>
                <w:sz w:val="20"/>
                <w:szCs w:val="20"/>
              </w:rPr>
            </w:pPr>
            <w:r w:rsidRPr="00270EA4">
              <w:rPr>
                <w:sz w:val="20"/>
                <w:szCs w:val="20"/>
              </w:rPr>
              <w:t>Per la caduta di materiale dall’alto</w:t>
            </w:r>
          </w:p>
          <w:p w:rsidR="00C802C2" w:rsidRDefault="00C802C2" w:rsidP="007F5E20">
            <w:pPr>
              <w:tabs>
                <w:tab w:val="left" w:pos="1350"/>
              </w:tabs>
              <w:rPr>
                <w:b/>
              </w:rPr>
            </w:pPr>
          </w:p>
          <w:p w:rsidR="00C802C2" w:rsidRDefault="00C802C2" w:rsidP="007F5E20">
            <w:pPr>
              <w:tabs>
                <w:tab w:val="left" w:pos="1350"/>
              </w:tabs>
              <w:rPr>
                <w:b/>
              </w:rPr>
            </w:pPr>
          </w:p>
        </w:tc>
        <w:tc>
          <w:tcPr>
            <w:tcW w:w="2562" w:type="dxa"/>
            <w:tcBorders>
              <w:bottom w:val="nil"/>
              <w:right w:val="single" w:sz="4" w:space="0" w:color="auto"/>
            </w:tcBorders>
          </w:tcPr>
          <w:p w:rsidR="00C802C2" w:rsidRPr="00D52B43" w:rsidRDefault="00C802C2" w:rsidP="007F5E20">
            <w:pPr>
              <w:autoSpaceDE w:val="0"/>
              <w:autoSpaceDN w:val="0"/>
              <w:adjustRightInd w:val="0"/>
              <w:rPr>
                <w:rFonts w:cs="Verdana"/>
                <w:b/>
                <w:color w:val="000000"/>
                <w:sz w:val="20"/>
                <w:szCs w:val="20"/>
              </w:rPr>
            </w:pPr>
            <w:r w:rsidRPr="00D52B43">
              <w:rPr>
                <w:b/>
              </w:rPr>
              <w:t xml:space="preserve">   </w:t>
            </w:r>
            <w:r w:rsidRPr="00D52B43">
              <w:rPr>
                <w:b/>
                <w:sz w:val="20"/>
                <w:szCs w:val="20"/>
              </w:rPr>
              <w:t xml:space="preserve"> Casco protettivo</w:t>
            </w:r>
          </w:p>
          <w:tbl>
            <w:tblPr>
              <w:tblpPr w:leftFromText="141" w:rightFromText="141" w:vertAnchor="text" w:horzAnchor="page" w:tblpX="76" w:tblpY="1"/>
              <w:tblW w:w="1772" w:type="dxa"/>
              <w:tblLook w:val="0000"/>
            </w:tblPr>
            <w:tblGrid>
              <w:gridCol w:w="1772"/>
            </w:tblGrid>
            <w:tr w:rsidR="00C802C2" w:rsidTr="007F5E20">
              <w:trPr>
                <w:trHeight w:val="419"/>
              </w:trPr>
              <w:tc>
                <w:tcPr>
                  <w:tcW w:w="1772" w:type="dxa"/>
                </w:tcPr>
                <w:p w:rsidR="00C802C2" w:rsidRDefault="00C802C2" w:rsidP="007F5E20">
                  <w:pPr>
                    <w:tabs>
                      <w:tab w:val="left" w:pos="1350"/>
                    </w:tabs>
                  </w:pPr>
                  <w:r>
                    <w:object w:dxaOrig="1500" w:dyaOrig="1500">
                      <v:shape id="_x0000_i1026" type="#_x0000_t75" style="width:75.75pt;height:65.25pt" o:ole="">
                        <v:imagedata r:id="rId9" o:title=""/>
                      </v:shape>
                      <o:OLEObject Type="Embed" ProgID="PBrush" ShapeID="_x0000_i1026" DrawAspect="Content" ObjectID="_1144713344" r:id="rId10"/>
                    </w:object>
                  </w:r>
                </w:p>
              </w:tc>
            </w:tr>
          </w:tbl>
          <w:p w:rsidR="00C802C2" w:rsidRPr="008C212C" w:rsidRDefault="00C802C2" w:rsidP="007F5E20">
            <w:pPr>
              <w:tabs>
                <w:tab w:val="left" w:pos="1350"/>
              </w:tabs>
            </w:pPr>
          </w:p>
        </w:tc>
        <w:tc>
          <w:tcPr>
            <w:tcW w:w="2434" w:type="dxa"/>
            <w:tcBorders>
              <w:left w:val="single" w:sz="4" w:space="0" w:color="auto"/>
              <w:bottom w:val="nil"/>
            </w:tcBorders>
          </w:tcPr>
          <w:p w:rsidR="00C802C2" w:rsidRDefault="00C802C2" w:rsidP="007F5E20">
            <w:pPr>
              <w:tabs>
                <w:tab w:val="left" w:pos="1350"/>
              </w:tabs>
            </w:pPr>
          </w:p>
          <w:p w:rsidR="00C802C2" w:rsidRPr="00270EA4" w:rsidRDefault="00C802C2" w:rsidP="007F5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0EA4">
              <w:rPr>
                <w:rFonts w:cs="Arial"/>
                <w:sz w:val="20"/>
                <w:szCs w:val="20"/>
              </w:rPr>
              <w:t xml:space="preserve">Da utilizzare nei  </w:t>
            </w:r>
            <w:r>
              <w:rPr>
                <w:rFonts w:cs="Arial"/>
                <w:sz w:val="20"/>
                <w:szCs w:val="20"/>
              </w:rPr>
              <w:t>l</w:t>
            </w:r>
            <w:r w:rsidRPr="00270EA4">
              <w:rPr>
                <w:rFonts w:cs="Arial"/>
                <w:sz w:val="20"/>
                <w:szCs w:val="20"/>
              </w:rPr>
              <w:t>uoghi  sopra, sotto o in prossimità di impalcature, posti di lavoro sopraelevati;</w:t>
            </w:r>
          </w:p>
        </w:tc>
        <w:tc>
          <w:tcPr>
            <w:tcW w:w="2431" w:type="dxa"/>
            <w:tcBorders>
              <w:bottom w:val="nil"/>
            </w:tcBorders>
          </w:tcPr>
          <w:p w:rsidR="00C802C2" w:rsidRPr="00184655" w:rsidRDefault="00C802C2" w:rsidP="007F5E20">
            <w:pPr>
              <w:tabs>
                <w:tab w:val="left" w:pos="1350"/>
              </w:tabs>
              <w:rPr>
                <w:b/>
                <w:sz w:val="18"/>
                <w:szCs w:val="18"/>
              </w:rPr>
            </w:pPr>
            <w:r w:rsidRPr="00184655">
              <w:rPr>
                <w:b/>
                <w:sz w:val="18"/>
                <w:szCs w:val="18"/>
              </w:rPr>
              <w:t xml:space="preserve">Riferimento  Normativo Art  75-77-79 </w:t>
            </w:r>
            <w:r>
              <w:rPr>
                <w:b/>
                <w:sz w:val="18"/>
                <w:szCs w:val="18"/>
              </w:rPr>
              <w:t>del D.Lgs 81/08</w:t>
            </w:r>
          </w:p>
          <w:p w:rsidR="00C802C2" w:rsidRPr="00184655" w:rsidRDefault="00C802C2" w:rsidP="007F5E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Allegato VIII  punti  3, 4 n.</w:t>
            </w:r>
            <w:r w:rsidRPr="00184655">
              <w:rPr>
                <w:b/>
                <w:sz w:val="18"/>
                <w:szCs w:val="18"/>
              </w:rPr>
              <w:t xml:space="preserve">  del D.Lgs. n. 81/08</w:t>
            </w:r>
          </w:p>
          <w:p w:rsidR="00C802C2" w:rsidRDefault="00C802C2" w:rsidP="007F5E20">
            <w:r>
              <w:rPr>
                <w:b/>
                <w:sz w:val="18"/>
                <w:szCs w:val="18"/>
              </w:rPr>
              <w:t>UNIEN  1</w:t>
            </w:r>
            <w:r w:rsidRPr="00184655">
              <w:rPr>
                <w:b/>
                <w:sz w:val="18"/>
                <w:szCs w:val="18"/>
              </w:rPr>
              <w:t xml:space="preserve"> (2004)</w:t>
            </w:r>
            <w:r w:rsidRPr="007D5FE0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</w:t>
            </w:r>
            <w:r w:rsidRPr="007D5FE0">
              <w:rPr>
                <w:b/>
              </w:rPr>
              <w:t xml:space="preserve"> </w:t>
            </w:r>
          </w:p>
          <w:p w:rsidR="00C802C2" w:rsidRPr="00184655" w:rsidRDefault="00C802C2" w:rsidP="007F5E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Dispositivi di protezione Elmetti di protezione.Guida per la selezione</w:t>
            </w:r>
          </w:p>
        </w:tc>
      </w:tr>
      <w:tr w:rsidR="00C802C2" w:rsidTr="007F5E20">
        <w:trPr>
          <w:trHeight w:val="119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C2" w:rsidRDefault="00C802C2" w:rsidP="007F5E20">
            <w:pPr>
              <w:tabs>
                <w:tab w:val="left" w:pos="1350"/>
              </w:tabs>
            </w:pP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C2" w:rsidRDefault="00C802C2" w:rsidP="007F5E20">
            <w:pPr>
              <w:tabs>
                <w:tab w:val="left" w:pos="1350"/>
              </w:tabs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C2" w:rsidRDefault="00C802C2" w:rsidP="007F5E20">
            <w:pPr>
              <w:tabs>
                <w:tab w:val="left" w:pos="1350"/>
              </w:tabs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C2" w:rsidRPr="00D464AD" w:rsidRDefault="00C802C2" w:rsidP="007F5E20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802C2" w:rsidRPr="00D464AD" w:rsidTr="007F5E20">
        <w:trPr>
          <w:trHeight w:val="18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02C2" w:rsidRDefault="00C802C2" w:rsidP="007F5E20">
            <w:pPr>
              <w:tabs>
                <w:tab w:val="left" w:pos="1350"/>
              </w:tabs>
            </w:pP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02C2" w:rsidRPr="00D52B43" w:rsidRDefault="00C802C2" w:rsidP="007F5E20">
            <w:pPr>
              <w:autoSpaceDE w:val="0"/>
              <w:autoSpaceDN w:val="0"/>
              <w:adjustRightInd w:val="0"/>
              <w:rPr>
                <w:rFonts w:cs="Verdana"/>
                <w:b/>
                <w:color w:val="000000"/>
                <w:sz w:val="20"/>
                <w:szCs w:val="20"/>
              </w:rPr>
            </w:pPr>
            <w:r>
              <w:t xml:space="preserve">      </w:t>
            </w:r>
            <w:r w:rsidRPr="00D52B43">
              <w:rPr>
                <w:b/>
              </w:rPr>
              <w:t xml:space="preserve"> </w:t>
            </w:r>
            <w:r w:rsidRPr="00D52B43">
              <w:rPr>
                <w:rFonts w:cs="Verdana"/>
                <w:b/>
                <w:color w:val="000000"/>
                <w:sz w:val="20"/>
                <w:szCs w:val="20"/>
              </w:rPr>
              <w:t>Tuta di protezione</w:t>
            </w:r>
          </w:p>
          <w:tbl>
            <w:tblPr>
              <w:tblW w:w="0" w:type="auto"/>
              <w:tblLook w:val="04A0"/>
            </w:tblPr>
            <w:tblGrid>
              <w:gridCol w:w="1608"/>
            </w:tblGrid>
            <w:tr w:rsidR="00C802C2" w:rsidRPr="00D52B43" w:rsidTr="007F5E20">
              <w:trPr>
                <w:trHeight w:val="1086"/>
              </w:trPr>
              <w:tc>
                <w:tcPr>
                  <w:tcW w:w="1608" w:type="dxa"/>
                </w:tcPr>
                <w:p w:rsidR="00C802C2" w:rsidRPr="00D52B43" w:rsidRDefault="00C802C2" w:rsidP="007F5E20">
                  <w:pPr>
                    <w:tabs>
                      <w:tab w:val="left" w:pos="1350"/>
                    </w:tabs>
                    <w:rPr>
                      <w:b/>
                    </w:rPr>
                  </w:pPr>
                  <w:r w:rsidRPr="00D52B43">
                    <w:rPr>
                      <w:b/>
                    </w:rPr>
                    <w:t xml:space="preserve">      </w:t>
                  </w:r>
                  <w:r w:rsidRPr="00D52B43">
                    <w:rPr>
                      <w:b/>
                    </w:rPr>
                    <w:object w:dxaOrig="1515" w:dyaOrig="1710">
                      <v:shape id="_x0000_i1027" type="#_x0000_t75" style="width:67.5pt;height:82.5pt" o:ole="">
                        <v:imagedata r:id="rId11" o:title=""/>
                      </v:shape>
                      <o:OLEObject Type="Embed" ProgID="PBrush" ShapeID="_x0000_i1027" DrawAspect="Content" ObjectID="_1144713345" r:id="rId12"/>
                    </w:object>
                  </w:r>
                </w:p>
              </w:tc>
            </w:tr>
          </w:tbl>
          <w:p w:rsidR="00C802C2" w:rsidRDefault="00C802C2" w:rsidP="007F5E20">
            <w:pPr>
              <w:tabs>
                <w:tab w:val="left" w:pos="1350"/>
              </w:tabs>
            </w:pPr>
          </w:p>
        </w:tc>
        <w:tc>
          <w:tcPr>
            <w:tcW w:w="2434" w:type="dxa"/>
            <w:vMerge w:val="restart"/>
            <w:tcBorders>
              <w:top w:val="single" w:sz="4" w:space="0" w:color="auto"/>
            </w:tcBorders>
          </w:tcPr>
          <w:p w:rsidR="00C802C2" w:rsidRDefault="00C802C2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</w:p>
          <w:p w:rsidR="00C802C2" w:rsidRPr="00184655" w:rsidRDefault="00C802C2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Da utilizzare nei</w:t>
            </w:r>
          </w:p>
          <w:p w:rsidR="00C802C2" w:rsidRPr="00184655" w:rsidRDefault="00C802C2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luoghi di lavoro</w:t>
            </w:r>
          </w:p>
          <w:p w:rsidR="00C802C2" w:rsidRPr="00C71701" w:rsidRDefault="00C802C2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caratterizzati dalla presenza di materiali e/o attrezzi che possono causare fenomeni  di abrasione /taglio/ perforazione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</w:tcBorders>
          </w:tcPr>
          <w:p w:rsidR="00C802C2" w:rsidRDefault="00C802C2" w:rsidP="007F5E20">
            <w:pPr>
              <w:rPr>
                <w:b/>
              </w:rPr>
            </w:pPr>
          </w:p>
          <w:p w:rsidR="00C802C2" w:rsidRPr="00184655" w:rsidRDefault="00C802C2" w:rsidP="007F5E20">
            <w:pPr>
              <w:rPr>
                <w:b/>
                <w:sz w:val="20"/>
                <w:szCs w:val="20"/>
              </w:rPr>
            </w:pPr>
            <w:r w:rsidRPr="00184655">
              <w:rPr>
                <w:b/>
                <w:sz w:val="20"/>
                <w:szCs w:val="20"/>
              </w:rPr>
              <w:t xml:space="preserve">Riferimento  Normativo Art  75-77-79                         del D.Lgs. n. 81/08            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C802C2" w:rsidRPr="00184655" w:rsidRDefault="00C802C2" w:rsidP="007F5E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84655">
              <w:rPr>
                <w:b/>
                <w:sz w:val="20"/>
                <w:szCs w:val="20"/>
              </w:rPr>
              <w:t xml:space="preserve">Allegato VIII  punti  3, 4 </w:t>
            </w:r>
            <w:r w:rsidRPr="00184655">
              <w:rPr>
                <w:rFonts w:cs="Verdana"/>
                <w:b/>
                <w:bCs/>
                <w:color w:val="000000"/>
                <w:sz w:val="20"/>
                <w:szCs w:val="20"/>
              </w:rPr>
              <w:t xml:space="preserve">n.7 </w:t>
            </w:r>
            <w:r w:rsidRPr="00184655">
              <w:rPr>
                <w:b/>
                <w:sz w:val="20"/>
                <w:szCs w:val="20"/>
              </w:rPr>
              <w:t xml:space="preserve"> del D.Lgs. n. 81/08</w:t>
            </w:r>
          </w:p>
          <w:p w:rsidR="00C802C2" w:rsidRPr="00184655" w:rsidRDefault="00C802C2" w:rsidP="007F5E20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b/>
                <w:bCs/>
                <w:color w:val="000000"/>
                <w:sz w:val="20"/>
                <w:szCs w:val="20"/>
              </w:rPr>
              <w:t>UNI EN 340/04</w:t>
            </w:r>
          </w:p>
          <w:p w:rsidR="00C802C2" w:rsidRPr="00C71701" w:rsidRDefault="00C802C2" w:rsidP="007F5E20">
            <w:pPr>
              <w:autoSpaceDE w:val="0"/>
              <w:autoSpaceDN w:val="0"/>
              <w:adjustRightInd w:val="0"/>
              <w:rPr>
                <w:rFonts w:cs="Verdana"/>
                <w:bCs/>
                <w:i/>
                <w:color w:val="000000"/>
                <w:sz w:val="18"/>
                <w:szCs w:val="18"/>
              </w:rPr>
            </w:pPr>
            <w:r w:rsidRPr="00C71701">
              <w:rPr>
                <w:rFonts w:cs="Verdana"/>
                <w:bCs/>
                <w:i/>
                <w:color w:val="000000"/>
                <w:sz w:val="18"/>
                <w:szCs w:val="18"/>
              </w:rPr>
              <w:t>Indumenti di protezione</w:t>
            </w:r>
          </w:p>
        </w:tc>
      </w:tr>
      <w:tr w:rsidR="00C802C2" w:rsidRPr="00D464AD" w:rsidTr="007F5E20">
        <w:trPr>
          <w:trHeight w:val="2378"/>
        </w:trPr>
        <w:tc>
          <w:tcPr>
            <w:tcW w:w="2427" w:type="dxa"/>
            <w:tcBorders>
              <w:top w:val="nil"/>
            </w:tcBorders>
          </w:tcPr>
          <w:p w:rsidR="00C802C2" w:rsidRDefault="00C802C2" w:rsidP="007F5E20">
            <w:pPr>
              <w:tabs>
                <w:tab w:val="left" w:pos="1350"/>
              </w:tabs>
            </w:pPr>
          </w:p>
          <w:p w:rsidR="00C802C2" w:rsidRPr="00184655" w:rsidRDefault="00C802C2" w:rsidP="007F5E20">
            <w:pPr>
              <w:tabs>
                <w:tab w:val="left" w:pos="1350"/>
              </w:tabs>
              <w:rPr>
                <w:sz w:val="20"/>
                <w:szCs w:val="20"/>
              </w:rPr>
            </w:pPr>
            <w:r w:rsidRPr="00184655">
              <w:rPr>
                <w:sz w:val="20"/>
                <w:szCs w:val="20"/>
              </w:rPr>
              <w:t>Per proteggere il lavoratore</w:t>
            </w:r>
          </w:p>
        </w:tc>
        <w:tc>
          <w:tcPr>
            <w:tcW w:w="2562" w:type="dxa"/>
            <w:vMerge/>
          </w:tcPr>
          <w:p w:rsidR="00C802C2" w:rsidRDefault="00C802C2" w:rsidP="007F5E20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vMerge/>
          </w:tcPr>
          <w:p w:rsidR="00C802C2" w:rsidRPr="00C71701" w:rsidRDefault="00C802C2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</w:p>
        </w:tc>
        <w:tc>
          <w:tcPr>
            <w:tcW w:w="2431" w:type="dxa"/>
            <w:vMerge/>
          </w:tcPr>
          <w:p w:rsidR="00C802C2" w:rsidRPr="007D5FE0" w:rsidRDefault="00C802C2" w:rsidP="007F5E20">
            <w:pPr>
              <w:rPr>
                <w:b/>
              </w:rPr>
            </w:pPr>
          </w:p>
        </w:tc>
      </w:tr>
      <w:tr w:rsidR="00C802C2" w:rsidRPr="00D464AD" w:rsidTr="007F5E20">
        <w:trPr>
          <w:trHeight w:val="1994"/>
        </w:trPr>
        <w:tc>
          <w:tcPr>
            <w:tcW w:w="2427" w:type="dxa"/>
          </w:tcPr>
          <w:p w:rsidR="00C802C2" w:rsidRPr="00184655" w:rsidRDefault="00C802C2" w:rsidP="007F5E20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  <w:sz w:val="20"/>
                <w:szCs w:val="20"/>
              </w:rPr>
            </w:pPr>
          </w:p>
          <w:p w:rsidR="00C802C2" w:rsidRPr="00184655" w:rsidRDefault="00C802C2" w:rsidP="007F5E20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Lesioni per contatto</w:t>
            </w:r>
          </w:p>
          <w:p w:rsidR="00C802C2" w:rsidRPr="00184655" w:rsidRDefault="00C802C2" w:rsidP="007F5E20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con organi mobili</w:t>
            </w:r>
          </w:p>
          <w:p w:rsidR="00C802C2" w:rsidRPr="00184655" w:rsidRDefault="00C802C2" w:rsidP="007F5E20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durante le lavorazioni</w:t>
            </w:r>
          </w:p>
          <w:p w:rsidR="00C802C2" w:rsidRPr="00184655" w:rsidRDefault="00C802C2" w:rsidP="007F5E20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e gli interventi di</w:t>
            </w:r>
          </w:p>
          <w:p w:rsidR="00C802C2" w:rsidRPr="00184655" w:rsidRDefault="00C802C2" w:rsidP="007F5E20">
            <w:pPr>
              <w:tabs>
                <w:tab w:val="left" w:pos="1350"/>
              </w:tabs>
              <w:jc w:val="center"/>
              <w:rPr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manutenzione</w:t>
            </w:r>
          </w:p>
        </w:tc>
        <w:tc>
          <w:tcPr>
            <w:tcW w:w="2562" w:type="dxa"/>
          </w:tcPr>
          <w:p w:rsidR="00C802C2" w:rsidRPr="00184655" w:rsidRDefault="00C802C2" w:rsidP="007F5E20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 xml:space="preserve"> </w:t>
            </w:r>
          </w:p>
          <w:p w:rsidR="00C802C2" w:rsidRPr="00D52B43" w:rsidRDefault="00C802C2" w:rsidP="007F5E20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cs="Verdana"/>
                <w:b/>
                <w:color w:val="000000"/>
                <w:sz w:val="20"/>
                <w:szCs w:val="20"/>
              </w:rPr>
            </w:pPr>
            <w:r w:rsidRPr="00D52B43">
              <w:rPr>
                <w:rFonts w:cs="Verdana"/>
                <w:b/>
                <w:color w:val="000000"/>
                <w:sz w:val="20"/>
                <w:szCs w:val="20"/>
              </w:rPr>
              <w:t xml:space="preserve">   Guanti</w:t>
            </w:r>
          </w:p>
          <w:tbl>
            <w:tblPr>
              <w:tblW w:w="0" w:type="auto"/>
              <w:tblLook w:val="0060"/>
            </w:tblPr>
            <w:tblGrid>
              <w:gridCol w:w="1902"/>
            </w:tblGrid>
            <w:tr w:rsidR="00C802C2" w:rsidRPr="00184655" w:rsidTr="007F5E20">
              <w:trPr>
                <w:trHeight w:val="1061"/>
              </w:trPr>
              <w:tc>
                <w:tcPr>
                  <w:tcW w:w="1902" w:type="dxa"/>
                </w:tcPr>
                <w:p w:rsidR="00C802C2" w:rsidRPr="00184655" w:rsidRDefault="00C802C2" w:rsidP="007F5E20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rPr>
                      <w:rFonts w:cs="Verdana"/>
                      <w:color w:val="000000"/>
                      <w:sz w:val="20"/>
                      <w:szCs w:val="20"/>
                    </w:rPr>
                  </w:pPr>
                  <w:r w:rsidRPr="00184655">
                    <w:rPr>
                      <w:sz w:val="20"/>
                      <w:szCs w:val="20"/>
                    </w:rPr>
                    <w:object w:dxaOrig="1185" w:dyaOrig="1365">
                      <v:shape id="_x0000_i1028" type="#_x0000_t75" style="width:67.5pt;height:68.25pt" o:ole="">
                        <v:imagedata r:id="rId13" o:title=""/>
                      </v:shape>
                      <o:OLEObject Type="Embed" ProgID="PBrush" ShapeID="_x0000_i1028" DrawAspect="Content" ObjectID="_1144713346" r:id="rId14"/>
                    </w:object>
                  </w:r>
                </w:p>
              </w:tc>
            </w:tr>
          </w:tbl>
          <w:p w:rsidR="00C802C2" w:rsidRPr="00184655" w:rsidRDefault="00C802C2" w:rsidP="007F5E20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cs="Verdana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</w:tcPr>
          <w:p w:rsidR="00C802C2" w:rsidRPr="00184655" w:rsidRDefault="00C802C2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 xml:space="preserve">Da utilizzare nei </w:t>
            </w:r>
            <w:r w:rsidRPr="00184655">
              <w:rPr>
                <w:rFonts w:cs="Verdana"/>
                <w:color w:val="000000"/>
                <w:sz w:val="20"/>
                <w:szCs w:val="20"/>
              </w:rPr>
              <w:t>luoghi di lavoro caratterizzati dalla</w:t>
            </w:r>
          </w:p>
          <w:p w:rsidR="00C802C2" w:rsidRPr="00184655" w:rsidRDefault="00C802C2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presenza di materiali e/o attrezzi che possono causare fenomeni di</w:t>
            </w:r>
          </w:p>
          <w:p w:rsidR="00C802C2" w:rsidRPr="00184655" w:rsidRDefault="00C802C2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abrasione/taglio/perfo_</w:t>
            </w:r>
          </w:p>
          <w:p w:rsidR="00C802C2" w:rsidRPr="00184655" w:rsidRDefault="00C802C2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razione delle mani</w:t>
            </w:r>
          </w:p>
        </w:tc>
        <w:tc>
          <w:tcPr>
            <w:tcW w:w="2431" w:type="dxa"/>
          </w:tcPr>
          <w:p w:rsidR="00C802C2" w:rsidRDefault="00C802C2" w:rsidP="007F5E20">
            <w:pPr>
              <w:rPr>
                <w:b/>
                <w:sz w:val="16"/>
                <w:szCs w:val="16"/>
              </w:rPr>
            </w:pPr>
            <w:r w:rsidRPr="00184655">
              <w:rPr>
                <w:b/>
                <w:sz w:val="16"/>
                <w:szCs w:val="16"/>
              </w:rPr>
              <w:t>Riferimento  Normativo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184655">
              <w:rPr>
                <w:b/>
                <w:sz w:val="16"/>
                <w:szCs w:val="16"/>
              </w:rPr>
              <w:t xml:space="preserve"> Art  75-77-79     </w:t>
            </w:r>
            <w:r>
              <w:rPr>
                <w:b/>
                <w:sz w:val="18"/>
                <w:szCs w:val="18"/>
              </w:rPr>
              <w:t>del D.Lgs 81/08</w:t>
            </w:r>
            <w:r w:rsidRPr="00184655">
              <w:rPr>
                <w:b/>
                <w:sz w:val="16"/>
                <w:szCs w:val="16"/>
              </w:rPr>
              <w:t xml:space="preserve">   </w:t>
            </w:r>
          </w:p>
          <w:p w:rsidR="00C802C2" w:rsidRPr="00184655" w:rsidRDefault="00C802C2" w:rsidP="007F5E20">
            <w:pPr>
              <w:rPr>
                <w:b/>
                <w:sz w:val="16"/>
                <w:szCs w:val="16"/>
              </w:rPr>
            </w:pPr>
            <w:r w:rsidRPr="00184655">
              <w:rPr>
                <w:b/>
                <w:sz w:val="16"/>
                <w:szCs w:val="16"/>
              </w:rPr>
              <w:t xml:space="preserve">     </w:t>
            </w:r>
            <w:r>
              <w:rPr>
                <w:b/>
                <w:sz w:val="16"/>
                <w:szCs w:val="16"/>
              </w:rPr>
              <w:t xml:space="preserve">  </w:t>
            </w:r>
          </w:p>
          <w:p w:rsidR="00C802C2" w:rsidRPr="00184655" w:rsidRDefault="00C802C2" w:rsidP="007F5E20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  <w:sz w:val="16"/>
                <w:szCs w:val="16"/>
              </w:rPr>
            </w:pPr>
            <w:r w:rsidRPr="00184655">
              <w:rPr>
                <w:b/>
                <w:sz w:val="16"/>
                <w:szCs w:val="16"/>
              </w:rPr>
              <w:t xml:space="preserve">Allegato VIII  punti  3, 4 </w:t>
            </w:r>
            <w:r w:rsidRPr="00184655">
              <w:rPr>
                <w:rFonts w:cs="Verdana"/>
                <w:b/>
                <w:bCs/>
                <w:color w:val="000000"/>
                <w:sz w:val="16"/>
                <w:szCs w:val="16"/>
              </w:rPr>
              <w:t>n.5</w:t>
            </w:r>
            <w:r w:rsidRPr="00184655">
              <w:rPr>
                <w:b/>
                <w:sz w:val="16"/>
                <w:szCs w:val="16"/>
              </w:rPr>
              <w:t xml:space="preserve">  del D.Lgs. n. 81/08</w:t>
            </w:r>
          </w:p>
          <w:p w:rsidR="00C802C2" w:rsidRPr="00184655" w:rsidRDefault="00C802C2" w:rsidP="007F5E20">
            <w:pPr>
              <w:rPr>
                <w:b/>
                <w:sz w:val="16"/>
                <w:szCs w:val="16"/>
              </w:rPr>
            </w:pPr>
            <w:r w:rsidRPr="00184655">
              <w:rPr>
                <w:rFonts w:cs="Verdana"/>
                <w:b/>
                <w:bCs/>
                <w:color w:val="000000"/>
                <w:sz w:val="16"/>
                <w:szCs w:val="16"/>
              </w:rPr>
              <w:t>UNI EN 388/2004</w:t>
            </w:r>
          </w:p>
          <w:p w:rsidR="00C802C2" w:rsidRPr="00184655" w:rsidRDefault="00C802C2" w:rsidP="007F5E20">
            <w:pPr>
              <w:rPr>
                <w:i/>
                <w:sz w:val="20"/>
                <w:szCs w:val="20"/>
              </w:rPr>
            </w:pPr>
            <w:r w:rsidRPr="00184655">
              <w:rPr>
                <w:i/>
                <w:sz w:val="20"/>
                <w:szCs w:val="20"/>
              </w:rPr>
              <w:t>Guanti di protezione rischi meccanici</w:t>
            </w:r>
          </w:p>
        </w:tc>
      </w:tr>
      <w:tr w:rsidR="00C802C2" w:rsidRPr="00D464AD" w:rsidTr="007F5E20">
        <w:tc>
          <w:tcPr>
            <w:tcW w:w="2427" w:type="dxa"/>
          </w:tcPr>
          <w:p w:rsidR="00C802C2" w:rsidRPr="00184655" w:rsidRDefault="00C802C2" w:rsidP="007F5E20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  <w:sz w:val="20"/>
                <w:szCs w:val="20"/>
              </w:rPr>
            </w:pPr>
          </w:p>
          <w:p w:rsidR="00C802C2" w:rsidRPr="00184655" w:rsidRDefault="00C802C2" w:rsidP="007F5E20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Caduta del carico</w:t>
            </w:r>
          </w:p>
          <w:p w:rsidR="00C802C2" w:rsidRPr="00184655" w:rsidRDefault="00C802C2" w:rsidP="007F5E20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movimentato</w:t>
            </w:r>
          </w:p>
          <w:p w:rsidR="00C802C2" w:rsidRPr="00184655" w:rsidRDefault="00C802C2" w:rsidP="007F5E20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  <w:sz w:val="20"/>
                <w:szCs w:val="20"/>
              </w:rPr>
            </w:pPr>
          </w:p>
        </w:tc>
        <w:tc>
          <w:tcPr>
            <w:tcW w:w="2562" w:type="dxa"/>
          </w:tcPr>
          <w:p w:rsidR="00C802C2" w:rsidRPr="00184655" w:rsidRDefault="00C802C2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</w:p>
          <w:p w:rsidR="00C802C2" w:rsidRPr="00D52B43" w:rsidRDefault="00C802C2" w:rsidP="007F5E20">
            <w:pPr>
              <w:autoSpaceDE w:val="0"/>
              <w:autoSpaceDN w:val="0"/>
              <w:adjustRightInd w:val="0"/>
              <w:rPr>
                <w:rFonts w:cs="Verdana"/>
                <w:b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 xml:space="preserve">             </w:t>
            </w:r>
            <w:r w:rsidRPr="00D52B43">
              <w:rPr>
                <w:rFonts w:cs="Verdana"/>
                <w:b/>
                <w:color w:val="000000"/>
                <w:sz w:val="20"/>
                <w:szCs w:val="20"/>
              </w:rPr>
              <w:t>Scarpe</w:t>
            </w:r>
          </w:p>
          <w:p w:rsidR="00C802C2" w:rsidRPr="00184655" w:rsidRDefault="00C802C2" w:rsidP="007F5E20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cs="Verdana"/>
                <w:color w:val="000000"/>
                <w:sz w:val="20"/>
                <w:szCs w:val="20"/>
              </w:rPr>
            </w:pPr>
            <w:r w:rsidRPr="00D52B43">
              <w:rPr>
                <w:rFonts w:cs="Verdana"/>
                <w:b/>
                <w:color w:val="000000"/>
                <w:sz w:val="20"/>
                <w:szCs w:val="20"/>
              </w:rPr>
              <w:t>antinfortunistiche</w:t>
            </w:r>
          </w:p>
          <w:tbl>
            <w:tblPr>
              <w:tblW w:w="0" w:type="auto"/>
              <w:tblLook w:val="0000"/>
            </w:tblPr>
            <w:tblGrid>
              <w:gridCol w:w="2136"/>
            </w:tblGrid>
            <w:tr w:rsidR="00C802C2" w:rsidRPr="00184655" w:rsidTr="007F5E20">
              <w:trPr>
                <w:trHeight w:val="1499"/>
              </w:trPr>
              <w:tc>
                <w:tcPr>
                  <w:tcW w:w="2136" w:type="dxa"/>
                </w:tcPr>
                <w:p w:rsidR="00C802C2" w:rsidRPr="00184655" w:rsidRDefault="00C802C2" w:rsidP="007F5E20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rPr>
                      <w:rFonts w:cs="Verdana"/>
                      <w:color w:val="000000"/>
                      <w:sz w:val="20"/>
                      <w:szCs w:val="20"/>
                    </w:rPr>
                  </w:pPr>
                  <w:r w:rsidRPr="00184655">
                    <w:rPr>
                      <w:sz w:val="20"/>
                      <w:szCs w:val="20"/>
                    </w:rPr>
                    <w:object w:dxaOrig="1890" w:dyaOrig="1200">
                      <v:shape id="_x0000_i1029" type="#_x0000_t75" style="width:94.5pt;height:60pt" o:ole="">
                        <v:imagedata r:id="rId15" o:title=""/>
                      </v:shape>
                      <o:OLEObject Type="Embed" ProgID="PBrush" ShapeID="_x0000_i1029" DrawAspect="Content" ObjectID="_1144713347" r:id="rId16"/>
                    </w:object>
                  </w:r>
                </w:p>
              </w:tc>
            </w:tr>
          </w:tbl>
          <w:p w:rsidR="00C802C2" w:rsidRPr="00184655" w:rsidRDefault="00C802C2" w:rsidP="007F5E20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cs="Verdana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</w:tcPr>
          <w:p w:rsidR="00C802C2" w:rsidRPr="00184655" w:rsidRDefault="00C802C2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Puntale rinforzato in</w:t>
            </w:r>
          </w:p>
          <w:p w:rsidR="00C802C2" w:rsidRPr="00184655" w:rsidRDefault="00C802C2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acciaio contro</w:t>
            </w:r>
          </w:p>
          <w:p w:rsidR="00C802C2" w:rsidRPr="00184655" w:rsidRDefault="00C802C2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schiacciamento/abra</w:t>
            </w:r>
          </w:p>
          <w:p w:rsidR="00C802C2" w:rsidRPr="00184655" w:rsidRDefault="00C802C2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sioni/perforazione/</w:t>
            </w:r>
          </w:p>
          <w:p w:rsidR="00C802C2" w:rsidRPr="00184655" w:rsidRDefault="00C802C2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ferite degli arti</w:t>
            </w:r>
          </w:p>
          <w:p w:rsidR="00C802C2" w:rsidRPr="00184655" w:rsidRDefault="00C802C2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inferiori e suola</w:t>
            </w:r>
          </w:p>
          <w:p w:rsidR="00C802C2" w:rsidRPr="00184655" w:rsidRDefault="00C802C2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antiscivolo e per</w:t>
            </w:r>
          </w:p>
          <w:p w:rsidR="00C802C2" w:rsidRPr="00184655" w:rsidRDefault="00C802C2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salvaguardare la</w:t>
            </w:r>
          </w:p>
          <w:p w:rsidR="00C802C2" w:rsidRPr="00184655" w:rsidRDefault="00C802C2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caviglia da distorsioni</w:t>
            </w:r>
          </w:p>
        </w:tc>
        <w:tc>
          <w:tcPr>
            <w:tcW w:w="2431" w:type="dxa"/>
          </w:tcPr>
          <w:p w:rsidR="00C802C2" w:rsidRPr="00122D38" w:rsidRDefault="00C802C2" w:rsidP="007F5E20">
            <w:pPr>
              <w:rPr>
                <w:b/>
                <w:sz w:val="18"/>
                <w:szCs w:val="18"/>
              </w:rPr>
            </w:pPr>
            <w:r w:rsidRPr="00122D38">
              <w:rPr>
                <w:b/>
                <w:sz w:val="18"/>
                <w:szCs w:val="18"/>
              </w:rPr>
              <w:t xml:space="preserve">Riferimento  Normativo Art  75-77-79      </w:t>
            </w:r>
            <w:r>
              <w:rPr>
                <w:b/>
                <w:sz w:val="18"/>
                <w:szCs w:val="18"/>
              </w:rPr>
              <w:t>del D.Lgs 81/08</w:t>
            </w:r>
            <w:r w:rsidRPr="00184655">
              <w:rPr>
                <w:b/>
                <w:sz w:val="16"/>
                <w:szCs w:val="16"/>
              </w:rPr>
              <w:t xml:space="preserve">   </w:t>
            </w:r>
            <w:r w:rsidRPr="00122D38">
              <w:rPr>
                <w:b/>
                <w:sz w:val="18"/>
                <w:szCs w:val="18"/>
              </w:rPr>
              <w:t xml:space="preserve">    </w:t>
            </w:r>
          </w:p>
          <w:p w:rsidR="00C802C2" w:rsidRPr="00122D38" w:rsidRDefault="00C802C2" w:rsidP="007F5E20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  <w:sz w:val="18"/>
                <w:szCs w:val="18"/>
              </w:rPr>
            </w:pPr>
            <w:r w:rsidRPr="00122D38">
              <w:rPr>
                <w:b/>
                <w:sz w:val="18"/>
                <w:szCs w:val="18"/>
              </w:rPr>
              <w:t xml:space="preserve">Allegato VIII  punti  3, 4 </w:t>
            </w:r>
            <w:r w:rsidRPr="00122D38">
              <w:rPr>
                <w:rFonts w:cs="Verdana"/>
                <w:b/>
                <w:bCs/>
                <w:color w:val="000000"/>
                <w:sz w:val="18"/>
                <w:szCs w:val="18"/>
              </w:rPr>
              <w:t>n.</w:t>
            </w:r>
            <w:r w:rsidRPr="00122D38">
              <w:rPr>
                <w:b/>
                <w:sz w:val="18"/>
                <w:szCs w:val="18"/>
              </w:rPr>
              <w:t>6  del D.Lgs. n. 81/08</w:t>
            </w:r>
            <w:r w:rsidRPr="00122D38">
              <w:rPr>
                <w:rFonts w:cs="Verdana"/>
                <w:b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cs="Verdana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  <w:r w:rsidRPr="00122D38">
              <w:rPr>
                <w:rFonts w:cs="Verdana"/>
                <w:b/>
                <w:bCs/>
                <w:color w:val="000000"/>
                <w:sz w:val="18"/>
                <w:szCs w:val="18"/>
              </w:rPr>
              <w:t xml:space="preserve"> EN 344/345 (1992)</w:t>
            </w:r>
          </w:p>
          <w:p w:rsidR="00C802C2" w:rsidRPr="00184655" w:rsidRDefault="00C802C2" w:rsidP="007F5E20">
            <w:pPr>
              <w:rPr>
                <w:i/>
                <w:sz w:val="20"/>
                <w:szCs w:val="20"/>
              </w:rPr>
            </w:pPr>
            <w:r w:rsidRPr="00122D38">
              <w:rPr>
                <w:i/>
                <w:sz w:val="18"/>
                <w:szCs w:val="18"/>
              </w:rPr>
              <w:t>Requisiti e metodi di prova per calzature di  sicurezza ,protettive e occupazionali</w:t>
            </w:r>
            <w:r w:rsidRPr="00184655">
              <w:rPr>
                <w:i/>
                <w:sz w:val="20"/>
                <w:szCs w:val="20"/>
              </w:rPr>
              <w:t xml:space="preserve"> per uso professionale</w:t>
            </w:r>
          </w:p>
        </w:tc>
      </w:tr>
      <w:tr w:rsidR="00C802C2" w:rsidRPr="00D464AD" w:rsidTr="007F5E20">
        <w:tc>
          <w:tcPr>
            <w:tcW w:w="2427" w:type="dxa"/>
          </w:tcPr>
          <w:p w:rsidR="00C802C2" w:rsidRDefault="00C802C2" w:rsidP="007F5E20">
            <w:pPr>
              <w:tabs>
                <w:tab w:val="left" w:pos="1350"/>
              </w:tabs>
            </w:pPr>
          </w:p>
          <w:p w:rsidR="00C802C2" w:rsidRPr="00E758D8" w:rsidRDefault="00C802C2" w:rsidP="007F5E20">
            <w:pPr>
              <w:tabs>
                <w:tab w:val="left" w:pos="1350"/>
              </w:tabs>
              <w:rPr>
                <w:sz w:val="20"/>
                <w:szCs w:val="20"/>
              </w:rPr>
            </w:pPr>
            <w:r w:rsidRPr="00E758D8">
              <w:rPr>
                <w:sz w:val="20"/>
                <w:szCs w:val="20"/>
              </w:rPr>
              <w:t xml:space="preserve">Durante l’uso </w:t>
            </w:r>
            <w:r>
              <w:rPr>
                <w:sz w:val="20"/>
                <w:szCs w:val="20"/>
              </w:rPr>
              <w:t xml:space="preserve">della macchina </w:t>
            </w:r>
            <w:r w:rsidRPr="00E758D8">
              <w:rPr>
                <w:sz w:val="20"/>
                <w:szCs w:val="20"/>
              </w:rPr>
              <w:t>per ridurre i rischi da rumore( se da valutazione)</w:t>
            </w:r>
          </w:p>
        </w:tc>
        <w:tc>
          <w:tcPr>
            <w:tcW w:w="2562" w:type="dxa"/>
          </w:tcPr>
          <w:p w:rsidR="00C802C2" w:rsidRDefault="00C802C2" w:rsidP="007F5E20">
            <w:r>
              <w:t xml:space="preserve">     </w:t>
            </w:r>
          </w:p>
          <w:p w:rsidR="00C802C2" w:rsidRPr="00D52B43" w:rsidRDefault="00C802C2" w:rsidP="007F5E20">
            <w:pPr>
              <w:rPr>
                <w:b/>
                <w:sz w:val="20"/>
                <w:szCs w:val="20"/>
              </w:rPr>
            </w:pPr>
            <w:r>
              <w:t xml:space="preserve">     </w:t>
            </w:r>
            <w:r w:rsidRPr="00D52B43">
              <w:rPr>
                <w:b/>
                <w:sz w:val="20"/>
                <w:szCs w:val="20"/>
              </w:rPr>
              <w:t>Cuffia antirumore</w:t>
            </w:r>
          </w:p>
          <w:p w:rsidR="00C802C2" w:rsidRDefault="00C802C2" w:rsidP="007F5E20"/>
          <w:tbl>
            <w:tblPr>
              <w:tblW w:w="0" w:type="auto"/>
              <w:tblInd w:w="2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896"/>
            </w:tblGrid>
            <w:tr w:rsidR="00C802C2" w:rsidTr="007F5E20">
              <w:trPr>
                <w:trHeight w:val="1453"/>
              </w:trPr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02C2" w:rsidRDefault="00C802C2" w:rsidP="007F5E20">
                  <w:pPr>
                    <w:pStyle w:val="Nessunaspaziatura"/>
                    <w:jc w:val="center"/>
                  </w:pPr>
                  <w:r>
                    <w:object w:dxaOrig="1740" w:dyaOrig="1395">
                      <v:shape id="_x0000_i1030" type="#_x0000_t75" style="width:87.75pt;height:70.5pt" o:ole="">
                        <v:imagedata r:id="rId17" o:title=""/>
                      </v:shape>
                      <o:OLEObject Type="Embed" ProgID="PBrush" ShapeID="_x0000_i1030" DrawAspect="Content" ObjectID="_1144713348" r:id="rId18"/>
                    </w:object>
                  </w:r>
                </w:p>
              </w:tc>
            </w:tr>
          </w:tbl>
          <w:p w:rsidR="00C802C2" w:rsidRPr="000F2355" w:rsidRDefault="00C802C2" w:rsidP="007F5E20">
            <w:pPr>
              <w:pStyle w:val="Nessunaspaziatura"/>
              <w:jc w:val="center"/>
            </w:pPr>
          </w:p>
        </w:tc>
        <w:tc>
          <w:tcPr>
            <w:tcW w:w="2434" w:type="dxa"/>
          </w:tcPr>
          <w:p w:rsidR="00C802C2" w:rsidRPr="00596483" w:rsidRDefault="00C802C2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</w:p>
          <w:p w:rsidR="00C802C2" w:rsidRDefault="00C802C2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 w:rsidRPr="00E758D8">
              <w:rPr>
                <w:rFonts w:cs="Verdana"/>
                <w:color w:val="000000"/>
                <w:sz w:val="20"/>
                <w:szCs w:val="20"/>
              </w:rPr>
              <w:t xml:space="preserve">Utilizzabili </w:t>
            </w:r>
            <w:r>
              <w:rPr>
                <w:rFonts w:cs="Verdana"/>
                <w:color w:val="000000"/>
                <w:sz w:val="20"/>
                <w:szCs w:val="20"/>
              </w:rPr>
              <w:t xml:space="preserve">sempre </w:t>
            </w:r>
          </w:p>
        </w:tc>
        <w:tc>
          <w:tcPr>
            <w:tcW w:w="2431" w:type="dxa"/>
          </w:tcPr>
          <w:p w:rsidR="00C802C2" w:rsidRPr="00596483" w:rsidRDefault="00C802C2" w:rsidP="007F5E20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Verdana"/>
                <w:b/>
                <w:bCs/>
                <w:color w:val="000000"/>
                <w:sz w:val="18"/>
                <w:szCs w:val="18"/>
              </w:rPr>
              <w:t xml:space="preserve">Rif. Normativo  </w:t>
            </w:r>
            <w:r w:rsidRPr="00596483">
              <w:rPr>
                <w:rFonts w:cs="Verdana"/>
                <w:b/>
                <w:bCs/>
                <w:color w:val="000000"/>
                <w:sz w:val="18"/>
                <w:szCs w:val="18"/>
              </w:rPr>
              <w:t>Art</w:t>
            </w:r>
            <w:r>
              <w:rPr>
                <w:rFonts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96483">
              <w:rPr>
                <w:rFonts w:cs="Verdana"/>
                <w:b/>
                <w:bCs/>
                <w:color w:val="000000"/>
                <w:sz w:val="18"/>
                <w:szCs w:val="18"/>
              </w:rPr>
              <w:t xml:space="preserve"> 7</w:t>
            </w:r>
            <w:r>
              <w:rPr>
                <w:rFonts w:cs="Verdana"/>
                <w:b/>
                <w:bCs/>
                <w:color w:val="000000"/>
                <w:sz w:val="18"/>
                <w:szCs w:val="18"/>
              </w:rPr>
              <w:t xml:space="preserve"> 5 – 77 – 79 D.lgs.  </w:t>
            </w:r>
            <w:r w:rsidRPr="00596483">
              <w:rPr>
                <w:rFonts w:cs="Verdana"/>
                <w:b/>
                <w:bCs/>
                <w:color w:val="000000"/>
                <w:sz w:val="18"/>
                <w:szCs w:val="18"/>
              </w:rPr>
              <w:t xml:space="preserve">n.81/08 </w:t>
            </w:r>
          </w:p>
          <w:p w:rsidR="00C802C2" w:rsidRPr="00596483" w:rsidRDefault="00C802C2" w:rsidP="007F5E20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  <w:sz w:val="18"/>
                <w:szCs w:val="18"/>
              </w:rPr>
            </w:pPr>
            <w:r w:rsidRPr="00596483">
              <w:rPr>
                <w:rFonts w:cs="Verdana"/>
                <w:b/>
                <w:bCs/>
                <w:color w:val="000000"/>
                <w:sz w:val="18"/>
                <w:szCs w:val="18"/>
              </w:rPr>
              <w:t>Allegato VIII punti</w:t>
            </w:r>
            <w:r>
              <w:rPr>
                <w:rFonts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96483">
              <w:rPr>
                <w:rFonts w:cs="Verdana"/>
                <w:b/>
                <w:bCs/>
                <w:color w:val="000000"/>
                <w:sz w:val="18"/>
                <w:szCs w:val="18"/>
              </w:rPr>
              <w:t>3,4 n.3</w:t>
            </w:r>
            <w:r>
              <w:rPr>
                <w:rFonts w:cs="Verdana"/>
                <w:b/>
                <w:bCs/>
                <w:color w:val="000000"/>
                <w:sz w:val="18"/>
                <w:szCs w:val="18"/>
              </w:rPr>
              <w:t xml:space="preserve"> D.lgs. </w:t>
            </w:r>
            <w:r w:rsidRPr="00596483">
              <w:rPr>
                <w:rFonts w:cs="Verdana"/>
                <w:b/>
                <w:bCs/>
                <w:color w:val="000000"/>
                <w:sz w:val="18"/>
                <w:szCs w:val="18"/>
              </w:rPr>
              <w:t xml:space="preserve">n.81/08 </w:t>
            </w:r>
          </w:p>
          <w:p w:rsidR="00C802C2" w:rsidRPr="00596483" w:rsidRDefault="00C802C2" w:rsidP="007F5E20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96483">
              <w:rPr>
                <w:rFonts w:cs="Verdana"/>
                <w:b/>
                <w:bCs/>
                <w:i/>
                <w:iCs/>
                <w:color w:val="000000"/>
                <w:sz w:val="18"/>
                <w:szCs w:val="18"/>
              </w:rPr>
              <w:t>EN 352-1 (1993)</w:t>
            </w:r>
          </w:p>
          <w:p w:rsidR="00C802C2" w:rsidRPr="00596483" w:rsidRDefault="00C802C2" w:rsidP="007F5E20">
            <w:pPr>
              <w:autoSpaceDE w:val="0"/>
              <w:autoSpaceDN w:val="0"/>
              <w:adjustRightInd w:val="0"/>
              <w:rPr>
                <w:rFonts w:cs="Verdana"/>
                <w:i/>
                <w:iCs/>
                <w:color w:val="000000"/>
                <w:sz w:val="18"/>
                <w:szCs w:val="18"/>
              </w:rPr>
            </w:pPr>
            <w:r w:rsidRPr="00596483">
              <w:rPr>
                <w:rFonts w:cs="Verdana"/>
                <w:i/>
                <w:iCs/>
                <w:color w:val="000000"/>
                <w:sz w:val="18"/>
                <w:szCs w:val="18"/>
              </w:rPr>
              <w:t>P</w:t>
            </w:r>
            <w:r>
              <w:rPr>
                <w:rFonts w:cs="Verdana"/>
                <w:i/>
                <w:iCs/>
                <w:color w:val="000000"/>
                <w:sz w:val="18"/>
                <w:szCs w:val="18"/>
              </w:rPr>
              <w:t xml:space="preserve">rotettori auricolari. Requisiti di sicurezza e prove. Parte 1: </w:t>
            </w:r>
            <w:r w:rsidRPr="00596483">
              <w:rPr>
                <w:rFonts w:cs="Verdana"/>
                <w:i/>
                <w:iCs/>
                <w:color w:val="000000"/>
                <w:sz w:val="18"/>
                <w:szCs w:val="18"/>
              </w:rPr>
              <w:t>cuffie</w:t>
            </w:r>
          </w:p>
          <w:p w:rsidR="00C802C2" w:rsidRPr="007D5FE0" w:rsidRDefault="00C802C2" w:rsidP="007F5E20">
            <w:pPr>
              <w:rPr>
                <w:b/>
              </w:rPr>
            </w:pPr>
            <w:r w:rsidRPr="00596483">
              <w:rPr>
                <w:rFonts w:cs="Verdana"/>
                <w:color w:val="000000"/>
                <w:sz w:val="18"/>
                <w:szCs w:val="18"/>
              </w:rPr>
              <w:t>dlgs 81/08</w:t>
            </w:r>
          </w:p>
        </w:tc>
      </w:tr>
      <w:tr w:rsidR="00C802C2" w:rsidRPr="00D464AD" w:rsidTr="007F5E20">
        <w:tc>
          <w:tcPr>
            <w:tcW w:w="2427" w:type="dxa"/>
          </w:tcPr>
          <w:p w:rsidR="00C802C2" w:rsidRDefault="00C802C2" w:rsidP="007F5E20">
            <w:pPr>
              <w:tabs>
                <w:tab w:val="left" w:pos="1350"/>
              </w:tabs>
            </w:pPr>
          </w:p>
          <w:p w:rsidR="00C802C2" w:rsidRDefault="00C802C2" w:rsidP="007F5E20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C802C2" w:rsidRPr="00184655" w:rsidRDefault="00C802C2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Inalazione di polveri</w:t>
            </w:r>
          </w:p>
          <w:p w:rsidR="00C802C2" w:rsidRDefault="00C802C2" w:rsidP="007F5E20">
            <w:pPr>
              <w:tabs>
                <w:tab w:val="left" w:pos="1350"/>
              </w:tabs>
            </w:pPr>
          </w:p>
          <w:p w:rsidR="00C802C2" w:rsidRDefault="00C802C2" w:rsidP="007F5E20">
            <w:pPr>
              <w:tabs>
                <w:tab w:val="left" w:pos="1350"/>
              </w:tabs>
            </w:pPr>
          </w:p>
          <w:p w:rsidR="00C802C2" w:rsidRDefault="00C802C2" w:rsidP="007F5E20">
            <w:pPr>
              <w:tabs>
                <w:tab w:val="left" w:pos="1350"/>
              </w:tabs>
            </w:pPr>
          </w:p>
          <w:p w:rsidR="00C802C2" w:rsidRDefault="00C802C2" w:rsidP="007F5E20">
            <w:pPr>
              <w:tabs>
                <w:tab w:val="left" w:pos="1350"/>
              </w:tabs>
            </w:pPr>
          </w:p>
        </w:tc>
        <w:tc>
          <w:tcPr>
            <w:tcW w:w="2562" w:type="dxa"/>
          </w:tcPr>
          <w:p w:rsidR="00C802C2" w:rsidRDefault="00C802C2" w:rsidP="007F5E20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C802C2" w:rsidRDefault="00C802C2" w:rsidP="007F5E20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cs="Verdana"/>
                <w:b/>
                <w:color w:val="000000"/>
                <w:sz w:val="20"/>
                <w:szCs w:val="20"/>
              </w:rPr>
            </w:pPr>
            <w:r w:rsidRPr="00D52B43">
              <w:rPr>
                <w:rFonts w:cs="Verdana"/>
                <w:b/>
                <w:color w:val="000000"/>
                <w:sz w:val="20"/>
                <w:szCs w:val="20"/>
              </w:rPr>
              <w:t>Mascherina</w:t>
            </w:r>
          </w:p>
          <w:p w:rsidR="00C802C2" w:rsidRPr="00D52B43" w:rsidRDefault="00C802C2" w:rsidP="007F5E20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cs="Verdana"/>
                <w:b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Look w:val="0000"/>
            </w:tblPr>
            <w:tblGrid>
              <w:gridCol w:w="2025"/>
            </w:tblGrid>
            <w:tr w:rsidR="00C802C2" w:rsidTr="007F5E20">
              <w:trPr>
                <w:trHeight w:val="1485"/>
              </w:trPr>
              <w:tc>
                <w:tcPr>
                  <w:tcW w:w="2025" w:type="dxa"/>
                </w:tcPr>
                <w:p w:rsidR="00C802C2" w:rsidRDefault="00C802C2" w:rsidP="007F5E20">
                  <w:pPr>
                    <w:tabs>
                      <w:tab w:val="left" w:pos="1350"/>
                    </w:tabs>
                  </w:pPr>
                  <w:r>
                    <w:t xml:space="preserve">   </w:t>
                  </w:r>
                  <w:r>
                    <w:object w:dxaOrig="1425" w:dyaOrig="1050">
                      <v:shape id="_x0000_i1031" type="#_x0000_t75" style="width:71.25pt;height:51.75pt" o:ole="">
                        <v:imagedata r:id="rId19" o:title=""/>
                      </v:shape>
                      <o:OLEObject Type="Embed" ProgID="PBrush" ShapeID="_x0000_i1031" DrawAspect="Content" ObjectID="_1144713349" r:id="rId20"/>
                    </w:object>
                  </w:r>
                </w:p>
              </w:tc>
            </w:tr>
          </w:tbl>
          <w:p w:rsidR="00C802C2" w:rsidRDefault="00C802C2" w:rsidP="007F5E20">
            <w:pPr>
              <w:tabs>
                <w:tab w:val="left" w:pos="1350"/>
              </w:tabs>
            </w:pPr>
          </w:p>
        </w:tc>
        <w:tc>
          <w:tcPr>
            <w:tcW w:w="2434" w:type="dxa"/>
          </w:tcPr>
          <w:p w:rsidR="00C802C2" w:rsidRPr="007C1D40" w:rsidRDefault="00C802C2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7C1D40">
              <w:rPr>
                <w:rFonts w:cs="Verdana"/>
                <w:color w:val="000000"/>
                <w:sz w:val="20"/>
                <w:szCs w:val="20"/>
              </w:rPr>
              <w:t>L’azione protettiva è</w:t>
            </w:r>
          </w:p>
          <w:p w:rsidR="00C802C2" w:rsidRPr="007C1D40" w:rsidRDefault="00C802C2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 xml:space="preserve">efficace solo se il </w:t>
            </w:r>
            <w:r w:rsidRPr="007C1D40">
              <w:rPr>
                <w:rFonts w:cs="Verdana"/>
                <w:color w:val="000000"/>
                <w:sz w:val="20"/>
                <w:szCs w:val="20"/>
              </w:rPr>
              <w:t>DPI è indossato e</w:t>
            </w:r>
            <w:r>
              <w:rPr>
                <w:rFonts w:cs="Verdana"/>
                <w:color w:val="000000"/>
                <w:sz w:val="20"/>
                <w:szCs w:val="20"/>
              </w:rPr>
              <w:t xml:space="preserve"> </w:t>
            </w:r>
            <w:r w:rsidRPr="007C1D40">
              <w:rPr>
                <w:rFonts w:cs="Verdana"/>
                <w:color w:val="000000"/>
                <w:sz w:val="20"/>
                <w:szCs w:val="20"/>
              </w:rPr>
              <w:t>allacciato</w:t>
            </w:r>
          </w:p>
          <w:p w:rsidR="00C802C2" w:rsidRPr="007C1D40" w:rsidRDefault="00C802C2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7C1D40">
              <w:rPr>
                <w:rFonts w:cs="Verdana"/>
                <w:color w:val="000000"/>
                <w:sz w:val="20"/>
                <w:szCs w:val="20"/>
              </w:rPr>
              <w:t>correttamente.</w:t>
            </w:r>
          </w:p>
          <w:p w:rsidR="00C802C2" w:rsidRPr="007C1D40" w:rsidRDefault="00C802C2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 xml:space="preserve">E’ da considerare esaurito quando </w:t>
            </w:r>
            <w:r w:rsidRPr="007C1D40">
              <w:rPr>
                <w:rFonts w:cs="Verdana"/>
                <w:color w:val="000000"/>
                <w:sz w:val="20"/>
                <w:szCs w:val="20"/>
              </w:rPr>
              <w:t>l’utilizzatore fatica a</w:t>
            </w:r>
            <w:r>
              <w:rPr>
                <w:rFonts w:cs="Verdana"/>
                <w:color w:val="000000"/>
                <w:sz w:val="20"/>
                <w:szCs w:val="20"/>
              </w:rPr>
              <w:t xml:space="preserve"> </w:t>
            </w:r>
            <w:r w:rsidRPr="007C1D40">
              <w:rPr>
                <w:rFonts w:cs="Verdana"/>
                <w:color w:val="000000"/>
                <w:sz w:val="20"/>
                <w:szCs w:val="20"/>
              </w:rPr>
              <w:t>respirare</w:t>
            </w:r>
          </w:p>
          <w:p w:rsidR="00C802C2" w:rsidRDefault="00C802C2" w:rsidP="007F5E20">
            <w:pPr>
              <w:tabs>
                <w:tab w:val="left" w:pos="1350"/>
              </w:tabs>
            </w:pPr>
          </w:p>
        </w:tc>
        <w:tc>
          <w:tcPr>
            <w:tcW w:w="2431" w:type="dxa"/>
          </w:tcPr>
          <w:p w:rsidR="00C802C2" w:rsidRPr="007C1D40" w:rsidRDefault="00C802C2" w:rsidP="007F5E20">
            <w:pPr>
              <w:tabs>
                <w:tab w:val="left" w:pos="1350"/>
              </w:tabs>
              <w:rPr>
                <w:b/>
                <w:sz w:val="18"/>
                <w:szCs w:val="18"/>
              </w:rPr>
            </w:pPr>
            <w:r w:rsidRPr="007C1D40">
              <w:rPr>
                <w:b/>
                <w:sz w:val="18"/>
                <w:szCs w:val="18"/>
              </w:rPr>
              <w:t xml:space="preserve">Riferimento  Normativo Art  75-77-79 </w:t>
            </w:r>
            <w:r>
              <w:rPr>
                <w:b/>
                <w:sz w:val="18"/>
                <w:szCs w:val="18"/>
              </w:rPr>
              <w:t xml:space="preserve"> del D.Lgs 81/08</w:t>
            </w:r>
          </w:p>
          <w:p w:rsidR="00C802C2" w:rsidRPr="007C1D40" w:rsidRDefault="00C802C2" w:rsidP="007F5E20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  <w:sz w:val="18"/>
                <w:szCs w:val="18"/>
              </w:rPr>
            </w:pPr>
            <w:r w:rsidRPr="007C1D40">
              <w:rPr>
                <w:b/>
                <w:sz w:val="18"/>
                <w:szCs w:val="18"/>
              </w:rPr>
              <w:t xml:space="preserve">Allegato VIII  punti  3, 4 </w:t>
            </w:r>
            <w:r w:rsidRPr="007C1D40">
              <w:rPr>
                <w:rFonts w:cs="Verdana"/>
                <w:b/>
                <w:bCs/>
                <w:color w:val="000000"/>
                <w:sz w:val="18"/>
                <w:szCs w:val="18"/>
              </w:rPr>
              <w:t>n.4</w:t>
            </w:r>
            <w:r w:rsidRPr="007C1D40">
              <w:rPr>
                <w:b/>
                <w:sz w:val="18"/>
                <w:szCs w:val="18"/>
              </w:rPr>
              <w:t xml:space="preserve"> del D.Lgs. n. 81/08</w:t>
            </w:r>
          </w:p>
          <w:p w:rsidR="00C802C2" w:rsidRPr="007C1D40" w:rsidRDefault="00C802C2" w:rsidP="007F5E20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  <w:sz w:val="18"/>
                <w:szCs w:val="18"/>
              </w:rPr>
            </w:pPr>
            <w:r w:rsidRPr="007C1D40">
              <w:rPr>
                <w:rFonts w:cs="Verdana"/>
                <w:b/>
                <w:bCs/>
                <w:color w:val="000000"/>
                <w:sz w:val="18"/>
                <w:szCs w:val="18"/>
              </w:rPr>
              <w:t>UNI EN 10720(1998)</w:t>
            </w:r>
          </w:p>
          <w:p w:rsidR="00C802C2" w:rsidRPr="00184655" w:rsidRDefault="00C802C2" w:rsidP="007F5E20">
            <w:pPr>
              <w:autoSpaceDE w:val="0"/>
              <w:autoSpaceDN w:val="0"/>
              <w:adjustRightInd w:val="0"/>
              <w:rPr>
                <w:rFonts w:cs="Verdana"/>
                <w:bCs/>
                <w:i/>
                <w:color w:val="000000"/>
                <w:sz w:val="18"/>
                <w:szCs w:val="18"/>
              </w:rPr>
            </w:pPr>
            <w:r w:rsidRPr="00184655">
              <w:rPr>
                <w:rFonts w:cs="Verdana"/>
                <w:bCs/>
                <w:i/>
                <w:color w:val="000000"/>
                <w:sz w:val="18"/>
                <w:szCs w:val="18"/>
              </w:rPr>
              <w:t>Guida alla scelta e all’uso</w:t>
            </w:r>
          </w:p>
          <w:p w:rsidR="00C802C2" w:rsidRPr="00184655" w:rsidRDefault="00C802C2" w:rsidP="007F5E20">
            <w:pPr>
              <w:autoSpaceDE w:val="0"/>
              <w:autoSpaceDN w:val="0"/>
              <w:adjustRightInd w:val="0"/>
              <w:rPr>
                <w:rFonts w:cs="Verdana"/>
                <w:bCs/>
                <w:i/>
                <w:color w:val="000000"/>
                <w:sz w:val="18"/>
                <w:szCs w:val="18"/>
              </w:rPr>
            </w:pPr>
            <w:r w:rsidRPr="00184655">
              <w:rPr>
                <w:rFonts w:cs="Verdana"/>
                <w:bCs/>
                <w:i/>
                <w:color w:val="000000"/>
                <w:sz w:val="18"/>
                <w:szCs w:val="18"/>
              </w:rPr>
              <w:t>degli apparecchi di</w:t>
            </w:r>
          </w:p>
          <w:p w:rsidR="00C802C2" w:rsidRPr="00D464AD" w:rsidRDefault="00C802C2" w:rsidP="007F5E20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184655">
              <w:rPr>
                <w:rFonts w:cs="Verdana"/>
                <w:bCs/>
                <w:i/>
                <w:color w:val="000000"/>
                <w:sz w:val="18"/>
                <w:szCs w:val="18"/>
              </w:rPr>
              <w:t>protezione delle vie</w:t>
            </w:r>
            <w:r>
              <w:rPr>
                <w:rFonts w:cs="Verdana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184655">
              <w:rPr>
                <w:rFonts w:cs="Verdana"/>
                <w:bCs/>
                <w:i/>
                <w:color w:val="000000"/>
                <w:sz w:val="18"/>
                <w:szCs w:val="18"/>
              </w:rPr>
              <w:t>respiratorie</w:t>
            </w:r>
          </w:p>
        </w:tc>
      </w:tr>
    </w:tbl>
    <w:p w:rsidR="00C802C2" w:rsidRPr="00557E76" w:rsidRDefault="00C802C2" w:rsidP="00C802C2">
      <w:pPr>
        <w:autoSpaceDE w:val="0"/>
        <w:autoSpaceDN w:val="0"/>
        <w:adjustRightInd w:val="0"/>
        <w:rPr>
          <w:rFonts w:cs="Verdana"/>
          <w:b/>
          <w:bCs/>
          <w:iCs/>
          <w:color w:val="000000"/>
        </w:rPr>
      </w:pPr>
    </w:p>
    <w:p w:rsidR="00600387" w:rsidRDefault="00600387"/>
    <w:sectPr w:rsidR="00600387" w:rsidSect="00D662FF">
      <w:footerReference w:type="default" r:id="rId2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1ED" w:rsidRDefault="005131ED" w:rsidP="00CF3D0C">
      <w:pPr>
        <w:spacing w:after="0" w:line="240" w:lineRule="auto"/>
      </w:pPr>
      <w:r>
        <w:separator/>
      </w:r>
    </w:p>
  </w:endnote>
  <w:endnote w:type="continuationSeparator" w:id="1">
    <w:p w:rsidR="005131ED" w:rsidRDefault="005131ED" w:rsidP="00CF3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TE15ED6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D0C" w:rsidRDefault="00CF3D0C" w:rsidP="00CF3D0C">
    <w:pPr>
      <w:pStyle w:val="Pidipagina"/>
    </w:pPr>
    <w:r>
      <w:rPr>
        <w:color w:val="595959"/>
        <w:sz w:val="16"/>
        <w:szCs w:val="16"/>
      </w:rPr>
      <w:t>P.O.S</w:t>
    </w:r>
    <w:r>
      <w:t xml:space="preserve">.  </w:t>
    </w:r>
    <w:r>
      <w:rPr>
        <w:i/>
        <w:color w:val="595959"/>
        <w:sz w:val="16"/>
        <w:szCs w:val="16"/>
      </w:rPr>
      <w:t>Impresa Edile  Costr</w:t>
    </w:r>
    <w:r w:rsidR="00E44A41">
      <w:rPr>
        <w:i/>
        <w:color w:val="595959"/>
        <w:sz w:val="16"/>
        <w:szCs w:val="16"/>
      </w:rPr>
      <w:t xml:space="preserve">uzioni Generali S.a.s.  </w:t>
    </w:r>
    <w:r>
      <w:rPr>
        <w:i/>
        <w:color w:val="595959"/>
        <w:sz w:val="16"/>
        <w:szCs w:val="16"/>
      </w:rPr>
      <w:t xml:space="preserve"> De </w:t>
    </w:r>
    <w:r w:rsidRPr="00E44A41">
      <w:rPr>
        <w:i/>
        <w:color w:val="595959"/>
        <w:sz w:val="16"/>
        <w:szCs w:val="16"/>
      </w:rPr>
      <w:t>Riggi</w:t>
    </w:r>
    <w:r w:rsidRPr="00E44A41">
      <w:rPr>
        <w:i/>
        <w:sz w:val="16"/>
        <w:szCs w:val="16"/>
      </w:rPr>
      <w:t xml:space="preserve"> </w:t>
    </w:r>
    <w:r w:rsidR="00E44A41" w:rsidRPr="00E44A41">
      <w:rPr>
        <w:i/>
        <w:sz w:val="16"/>
        <w:szCs w:val="16"/>
      </w:rPr>
      <w:t xml:space="preserve">                                                                       </w:t>
    </w:r>
    <w:r w:rsidR="00E44A41">
      <w:rPr>
        <w:i/>
        <w:sz w:val="16"/>
        <w:szCs w:val="16"/>
      </w:rPr>
      <w:t xml:space="preserve">                         </w:t>
    </w:r>
    <w:r w:rsidR="00E44A41" w:rsidRPr="00E44A41">
      <w:rPr>
        <w:i/>
        <w:sz w:val="16"/>
        <w:szCs w:val="16"/>
      </w:rPr>
      <w:t xml:space="preserve">  Sicurezza nell’uso</w:t>
    </w:r>
    <w:r w:rsidR="00E44A41">
      <w:rPr>
        <w:i/>
        <w:sz w:val="16"/>
        <w:szCs w:val="16"/>
      </w:rPr>
      <w:t xml:space="preserve"> della piegaferri</w:t>
    </w:r>
  </w:p>
  <w:p w:rsidR="00CF3D0C" w:rsidRDefault="00CF3D0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1ED" w:rsidRDefault="005131ED" w:rsidP="00CF3D0C">
      <w:pPr>
        <w:spacing w:after="0" w:line="240" w:lineRule="auto"/>
      </w:pPr>
      <w:r>
        <w:separator/>
      </w:r>
    </w:p>
  </w:footnote>
  <w:footnote w:type="continuationSeparator" w:id="1">
    <w:p w:rsidR="005131ED" w:rsidRDefault="005131ED" w:rsidP="00CF3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565_"/>
      </v:shape>
    </w:pict>
  </w:numPicBullet>
  <w:abstractNum w:abstractNumId="0">
    <w:nsid w:val="2A9310C9"/>
    <w:multiLevelType w:val="hybridMultilevel"/>
    <w:tmpl w:val="6A326F92"/>
    <w:lvl w:ilvl="0" w:tplc="C8AE3914">
      <w:start w:val="1"/>
      <w:numFmt w:val="bullet"/>
      <w:lvlText w:val=""/>
      <w:lvlPicBulletId w:val="0"/>
      <w:lvlJc w:val="left"/>
      <w:pPr>
        <w:ind w:left="1778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38E2635D"/>
    <w:multiLevelType w:val="hybridMultilevel"/>
    <w:tmpl w:val="39D89B58"/>
    <w:lvl w:ilvl="0" w:tplc="2C541082">
      <w:start w:val="1"/>
      <w:numFmt w:val="bullet"/>
      <w:lvlText w:val=""/>
      <w:lvlJc w:val="left"/>
      <w:pPr>
        <w:ind w:left="502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7E36DE2"/>
    <w:multiLevelType w:val="hybridMultilevel"/>
    <w:tmpl w:val="70EC9474"/>
    <w:lvl w:ilvl="0" w:tplc="E0D278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AEB78E0"/>
    <w:multiLevelType w:val="hybridMultilevel"/>
    <w:tmpl w:val="776A7D0C"/>
    <w:lvl w:ilvl="0" w:tplc="A51CA6E4">
      <w:start w:val="1"/>
      <w:numFmt w:val="bullet"/>
      <w:lvlText w:val=""/>
      <w:lvlJc w:val="left"/>
      <w:pPr>
        <w:ind w:left="502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7257511D"/>
    <w:multiLevelType w:val="hybridMultilevel"/>
    <w:tmpl w:val="77E06528"/>
    <w:lvl w:ilvl="0" w:tplc="1D3A885C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b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7BFB2850"/>
    <w:multiLevelType w:val="hybridMultilevel"/>
    <w:tmpl w:val="336C3BB2"/>
    <w:lvl w:ilvl="0" w:tplc="8E608C1A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02C2"/>
    <w:rsid w:val="00051F74"/>
    <w:rsid w:val="00055D58"/>
    <w:rsid w:val="000720FE"/>
    <w:rsid w:val="00073702"/>
    <w:rsid w:val="000D18ED"/>
    <w:rsid w:val="00151FB8"/>
    <w:rsid w:val="00211A21"/>
    <w:rsid w:val="0029311F"/>
    <w:rsid w:val="002F0D1D"/>
    <w:rsid w:val="0033021B"/>
    <w:rsid w:val="00341ACD"/>
    <w:rsid w:val="0045144B"/>
    <w:rsid w:val="00465916"/>
    <w:rsid w:val="004B28F2"/>
    <w:rsid w:val="00502D06"/>
    <w:rsid w:val="005072CB"/>
    <w:rsid w:val="005131ED"/>
    <w:rsid w:val="005369D0"/>
    <w:rsid w:val="00600387"/>
    <w:rsid w:val="00677893"/>
    <w:rsid w:val="00720D4D"/>
    <w:rsid w:val="007B798E"/>
    <w:rsid w:val="00843380"/>
    <w:rsid w:val="008D6319"/>
    <w:rsid w:val="009115FE"/>
    <w:rsid w:val="00985E2E"/>
    <w:rsid w:val="009D772A"/>
    <w:rsid w:val="00A13D3E"/>
    <w:rsid w:val="00B82987"/>
    <w:rsid w:val="00C07011"/>
    <w:rsid w:val="00C802C2"/>
    <w:rsid w:val="00CF3D0C"/>
    <w:rsid w:val="00D6531E"/>
    <w:rsid w:val="00D662FF"/>
    <w:rsid w:val="00D87D49"/>
    <w:rsid w:val="00DC2EF3"/>
    <w:rsid w:val="00E44A41"/>
    <w:rsid w:val="00EB7BEE"/>
    <w:rsid w:val="00EF0538"/>
    <w:rsid w:val="00FA3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62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802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802C2"/>
    <w:pPr>
      <w:ind w:left="720"/>
      <w:contextualSpacing/>
    </w:pPr>
    <w:rPr>
      <w:rFonts w:eastAsiaTheme="minorHAnsi"/>
      <w:lang w:eastAsia="en-US"/>
    </w:rPr>
  </w:style>
  <w:style w:type="paragraph" w:styleId="Nessunaspaziatura">
    <w:name w:val="No Spacing"/>
    <w:uiPriority w:val="1"/>
    <w:qFormat/>
    <w:rsid w:val="00C802C2"/>
    <w:pPr>
      <w:spacing w:after="0" w:line="240" w:lineRule="auto"/>
    </w:pPr>
    <w:rPr>
      <w:rFonts w:eastAsiaTheme="minorHAnsi"/>
      <w:lang w:eastAsia="en-US"/>
    </w:rPr>
  </w:style>
  <w:style w:type="paragraph" w:styleId="NormaleWeb">
    <w:name w:val="Normal (Web)"/>
    <w:basedOn w:val="Normale"/>
    <w:uiPriority w:val="99"/>
    <w:unhideWhenUsed/>
    <w:rsid w:val="00C8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F3D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F3D0C"/>
  </w:style>
  <w:style w:type="paragraph" w:styleId="Pidipagina">
    <w:name w:val="footer"/>
    <w:basedOn w:val="Normale"/>
    <w:link w:val="PidipaginaCarattere"/>
    <w:uiPriority w:val="99"/>
    <w:semiHidden/>
    <w:unhideWhenUsed/>
    <w:rsid w:val="00CF3D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F3D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2406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16093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18</cp:revision>
  <dcterms:created xsi:type="dcterms:W3CDTF">2009-04-02T10:58:00Z</dcterms:created>
  <dcterms:modified xsi:type="dcterms:W3CDTF">2004-04-29T01:09:00Z</dcterms:modified>
</cp:coreProperties>
</file>